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7A" w:rsidRPr="00B67443" w:rsidRDefault="005133B8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698039763" r:id="rId8"/>
        </w:object>
      </w:r>
    </w:p>
    <w:p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B42E61">
        <w:rPr>
          <w:rFonts w:ascii="Book Antiqua" w:hAnsi="Book Antiqua"/>
        </w:rPr>
        <w:t xml:space="preserve">09 listopada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15A19">
        <w:rPr>
          <w:rFonts w:ascii="Book Antiqua" w:hAnsi="Book Antiqua"/>
        </w:rPr>
        <w:t>1</w:t>
      </w:r>
      <w:r w:rsidRPr="00815A19">
        <w:rPr>
          <w:rFonts w:ascii="Book Antiqua" w:hAnsi="Book Antiqua"/>
        </w:rPr>
        <w:t xml:space="preserve"> r.</w:t>
      </w:r>
    </w:p>
    <w:p w:rsidR="006C7F7A" w:rsidRPr="00481123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B42E61">
        <w:rPr>
          <w:rFonts w:ascii="Book Antiqua" w:hAnsi="Book Antiqua"/>
          <w:b/>
          <w:color w:val="000000"/>
        </w:rPr>
        <w:t>50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15A19">
        <w:rPr>
          <w:rFonts w:ascii="Book Antiqua" w:hAnsi="Book Antiqua"/>
          <w:b/>
          <w:color w:val="000000"/>
        </w:rPr>
        <w:t>1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:rsidR="00D775F6" w:rsidRPr="00662D85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:rsidR="00835AA0" w:rsidRPr="006B06DC" w:rsidRDefault="00815A19" w:rsidP="00481123">
      <w:pPr>
        <w:spacing w:after="120"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1" w:name="_Hlk36202950"/>
      <w:r w:rsidR="00E00A68">
        <w:rPr>
          <w:rFonts w:ascii="Book Antiqua" w:hAnsi="Book Antiqua"/>
        </w:rPr>
        <w:t xml:space="preserve"> </w:t>
      </w:r>
      <w:bookmarkEnd w:id="1"/>
      <w:r w:rsidR="00B42E61" w:rsidRPr="00CC3E1B">
        <w:rPr>
          <w:rFonts w:ascii="Book Antiqua" w:hAnsi="Book Antiqua"/>
          <w:b/>
        </w:rPr>
        <w:t>„</w:t>
      </w:r>
      <w:bookmarkStart w:id="2" w:name="_Hlk65845147"/>
      <w:r w:rsidR="00B42E61" w:rsidRPr="001D1084">
        <w:rPr>
          <w:rFonts w:ascii="Book Antiqua" w:hAnsi="Book Antiqua"/>
          <w:b/>
        </w:rPr>
        <w:t>Dostaw</w:t>
      </w:r>
      <w:r w:rsidR="00B42E61">
        <w:rPr>
          <w:rFonts w:ascii="Book Antiqua" w:hAnsi="Book Antiqua"/>
          <w:b/>
        </w:rPr>
        <w:t>ę</w:t>
      </w:r>
      <w:r w:rsidR="00B42E61" w:rsidRPr="001D1084">
        <w:rPr>
          <w:rFonts w:ascii="Book Antiqua" w:hAnsi="Book Antiqua"/>
          <w:b/>
        </w:rPr>
        <w:t xml:space="preserve"> i montaż żaluzji aluminiowych w bud. </w:t>
      </w:r>
      <w:r w:rsidR="00B42E61">
        <w:rPr>
          <w:rFonts w:ascii="Book Antiqua" w:hAnsi="Book Antiqua"/>
          <w:b/>
        </w:rPr>
        <w:t>A</w:t>
      </w:r>
      <w:r w:rsidR="00B42E61" w:rsidRPr="001D1084">
        <w:rPr>
          <w:rFonts w:ascii="Book Antiqua" w:hAnsi="Book Antiqua"/>
          <w:b/>
        </w:rPr>
        <w:t xml:space="preserve"> Sądu Okręgowego w Siedlcach przy ul. Sądowej 2</w:t>
      </w:r>
      <w:bookmarkEnd w:id="2"/>
      <w:r w:rsidR="00B42E61">
        <w:rPr>
          <w:rFonts w:ascii="Book Antiqua" w:hAnsi="Book Antiqua"/>
          <w:b/>
        </w:rPr>
        <w:t>.”</w:t>
      </w:r>
      <w:r w:rsidR="00E00A68">
        <w:rPr>
          <w:rFonts w:ascii="Book Antiqua" w:hAnsi="Book Antiqua"/>
          <w:b/>
        </w:rPr>
        <w:t>,</w:t>
      </w:r>
      <w:r w:rsidR="00835AA0">
        <w:rPr>
          <w:rFonts w:ascii="Book Antiqua" w:hAnsi="Book Antiqua"/>
          <w:b/>
          <w:bCs/>
        </w:rPr>
        <w:t xml:space="preserve">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:rsidR="000A4F9F" w:rsidRPr="00B42E61" w:rsidRDefault="00835AA0" w:rsidP="00F84B9D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B42E61">
        <w:rPr>
          <w:rFonts w:ascii="Book Antiqua" w:hAnsi="Book Antiqua"/>
        </w:rPr>
        <w:t>5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:rsidR="00B42E61" w:rsidRPr="00F84B9D" w:rsidRDefault="00B42E61" w:rsidP="00B42E61">
      <w:pPr>
        <w:pStyle w:val="Akapitzlist"/>
        <w:spacing w:after="120" w:line="240" w:lineRule="auto"/>
        <w:ind w:left="284"/>
        <w:jc w:val="both"/>
        <w:rPr>
          <w:rFonts w:ascii="Book Antiqua" w:hAnsi="Book Antiqua"/>
          <w:b/>
          <w:bCs/>
        </w:rPr>
      </w:pPr>
    </w:p>
    <w:p w:rsidR="00B42E61" w:rsidRPr="00B42E61" w:rsidRDefault="00B42E61" w:rsidP="00B42E61">
      <w:pPr>
        <w:spacing w:after="0" w:line="240" w:lineRule="auto"/>
        <w:rPr>
          <w:rFonts w:ascii="Book Antiqua" w:hAnsi="Book Antiqua"/>
          <w:b/>
          <w:szCs w:val="20"/>
        </w:rPr>
      </w:pPr>
      <w:r w:rsidRPr="00B42E61">
        <w:rPr>
          <w:rFonts w:ascii="Book Antiqua" w:hAnsi="Book Antiqua"/>
          <w:b/>
          <w:szCs w:val="20"/>
        </w:rPr>
        <w:t xml:space="preserve">DYSKRET Kiersztyn Sławomir </w:t>
      </w:r>
    </w:p>
    <w:p w:rsidR="00B42E61" w:rsidRDefault="00B42E61" w:rsidP="00B42E61">
      <w:pPr>
        <w:spacing w:after="0" w:line="240" w:lineRule="auto"/>
        <w:rPr>
          <w:rFonts w:ascii="Book Antiqua" w:hAnsi="Book Antiqua"/>
          <w:b/>
          <w:szCs w:val="20"/>
        </w:rPr>
      </w:pPr>
      <w:r w:rsidRPr="00B42E61">
        <w:rPr>
          <w:rFonts w:ascii="Book Antiqua" w:hAnsi="Book Antiqua"/>
          <w:b/>
          <w:szCs w:val="20"/>
        </w:rPr>
        <w:t>Borowina Sitaniecka 52B</w:t>
      </w:r>
    </w:p>
    <w:p w:rsidR="00B42E61" w:rsidRPr="00B42E61" w:rsidRDefault="00B42E61" w:rsidP="00B42E61">
      <w:pPr>
        <w:spacing w:after="0" w:line="240" w:lineRule="auto"/>
        <w:rPr>
          <w:rFonts w:ascii="Book Antiqua" w:hAnsi="Book Antiqua"/>
          <w:b/>
          <w:szCs w:val="20"/>
        </w:rPr>
      </w:pPr>
      <w:r w:rsidRPr="00B42E61">
        <w:rPr>
          <w:rFonts w:ascii="Book Antiqua" w:hAnsi="Book Antiqua"/>
          <w:b/>
          <w:szCs w:val="20"/>
        </w:rPr>
        <w:t>22-400 Zamość</w:t>
      </w:r>
    </w:p>
    <w:p w:rsidR="00B42E61" w:rsidRPr="002F2EE1" w:rsidRDefault="00B42E61" w:rsidP="00B42E61">
      <w:pPr>
        <w:spacing w:after="0" w:line="240" w:lineRule="auto"/>
        <w:jc w:val="both"/>
        <w:rPr>
          <w:rFonts w:ascii="Book Antiqua" w:hAnsi="Book Antiqua"/>
          <w:b/>
        </w:rPr>
      </w:pPr>
    </w:p>
    <w:p w:rsidR="00306C01" w:rsidRDefault="007A2670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Cena ryczałtowa brutto</w:t>
      </w:r>
      <w:r w:rsidR="00815A19">
        <w:rPr>
          <w:rFonts w:ascii="Book Antiqua" w:hAnsi="Book Antiqua"/>
          <w:b/>
          <w:u w:val="single"/>
        </w:rPr>
        <w:t xml:space="preserve">: </w:t>
      </w:r>
      <w:r w:rsidR="00B42E61">
        <w:rPr>
          <w:rFonts w:ascii="Book Antiqua" w:hAnsi="Book Antiqua"/>
          <w:b/>
          <w:u w:val="single"/>
        </w:rPr>
        <w:t>11 138,60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:rsidR="00A427FE" w:rsidRPr="002F2EE1" w:rsidRDefault="00A427FE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:rsidR="00835AA0" w:rsidRPr="00835AA0" w:rsidRDefault="0045079F" w:rsidP="006B06DC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:rsidR="006B06DC" w:rsidRDefault="00F84B9D" w:rsidP="006B06DC">
      <w:pPr>
        <w:pStyle w:val="Tekstpodstawowywcity2"/>
        <w:tabs>
          <w:tab w:val="left" w:pos="284"/>
        </w:tabs>
        <w:spacing w:line="240" w:lineRule="auto"/>
        <w:ind w:left="0"/>
        <w:jc w:val="both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 xml:space="preserve">Oferta Wykonawcy nie podlega odrzuceniu z postępowania i spełnia wszystkie wymagania Zamawiającego określone w </w:t>
      </w:r>
      <w:r w:rsidRPr="00F77323">
        <w:rPr>
          <w:rFonts w:ascii="Book Antiqua" w:hAnsi="Book Antiqua" w:cs="Times New Roman"/>
          <w:bCs/>
          <w:i/>
        </w:rPr>
        <w:t>Zaproszeniu do złożenia oferty</w:t>
      </w:r>
      <w:r>
        <w:rPr>
          <w:rFonts w:ascii="Book Antiqua" w:hAnsi="Book Antiqua" w:cs="Times New Roman"/>
          <w:bCs/>
        </w:rPr>
        <w:t xml:space="preserve">.  </w:t>
      </w:r>
    </w:p>
    <w:p w:rsidR="006B06DC" w:rsidRPr="006B06DC" w:rsidRDefault="00F84B9D" w:rsidP="00F84B9D">
      <w:pPr>
        <w:pStyle w:val="Tekstpodstawowywcity2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jc w:val="both"/>
        <w:rPr>
          <w:rFonts w:ascii="Book Antiqua" w:hAnsi="Book Antiqua" w:cs="Times New Roman"/>
          <w:bCs/>
        </w:rPr>
      </w:pPr>
      <w:r w:rsidRPr="00F84B9D">
        <w:rPr>
          <w:rFonts w:ascii="Book Antiqua" w:hAnsi="Book Antiqua"/>
        </w:rPr>
        <w:t xml:space="preserve">W postępowaniu odrzucono ofertę nr </w:t>
      </w:r>
      <w:r w:rsidR="00F410E8">
        <w:rPr>
          <w:rFonts w:ascii="Book Antiqua" w:hAnsi="Book Antiqua"/>
        </w:rPr>
        <w:t>2</w:t>
      </w:r>
      <w:r w:rsidRPr="00F84B9D">
        <w:rPr>
          <w:rFonts w:ascii="Book Antiqua" w:hAnsi="Book Antiqua"/>
        </w:rPr>
        <w:t xml:space="preserve"> złożoną przez:</w:t>
      </w:r>
    </w:p>
    <w:p w:rsidR="006B06DC" w:rsidRDefault="006B06DC" w:rsidP="00F410E8">
      <w:pPr>
        <w:pStyle w:val="Tekstpodstawowywcity2"/>
        <w:tabs>
          <w:tab w:val="left" w:pos="0"/>
        </w:tabs>
        <w:spacing w:after="0" w:line="240" w:lineRule="auto"/>
        <w:ind w:left="0"/>
        <w:rPr>
          <w:rFonts w:ascii="Book Antiqua" w:hAnsi="Book Antiqua"/>
          <w:b/>
          <w:bCs/>
        </w:rPr>
      </w:pPr>
    </w:p>
    <w:p w:rsidR="00F410E8" w:rsidRPr="00F410E8" w:rsidRDefault="00F410E8" w:rsidP="00F410E8">
      <w:pPr>
        <w:pStyle w:val="Tekstpodstawowywcity2"/>
        <w:tabs>
          <w:tab w:val="left" w:pos="0"/>
        </w:tabs>
        <w:spacing w:after="0" w:line="240" w:lineRule="auto"/>
        <w:ind w:left="0"/>
        <w:rPr>
          <w:rFonts w:ascii="Book Antiqua" w:hAnsi="Book Antiqua"/>
          <w:b/>
          <w:szCs w:val="20"/>
        </w:rPr>
      </w:pPr>
      <w:r w:rsidRPr="00F410E8">
        <w:rPr>
          <w:rFonts w:ascii="Book Antiqua" w:hAnsi="Book Antiqua"/>
          <w:b/>
          <w:szCs w:val="20"/>
        </w:rPr>
        <w:t>Plisyokienne Daniel Koźniewski</w:t>
      </w:r>
    </w:p>
    <w:p w:rsidR="00F410E8" w:rsidRPr="00F410E8" w:rsidRDefault="00F410E8" w:rsidP="00F410E8">
      <w:pPr>
        <w:pStyle w:val="Tekstpodstawowywcity2"/>
        <w:tabs>
          <w:tab w:val="left" w:pos="0"/>
        </w:tabs>
        <w:spacing w:after="0" w:line="240" w:lineRule="auto"/>
        <w:ind w:left="0"/>
        <w:rPr>
          <w:rFonts w:ascii="Book Antiqua" w:hAnsi="Book Antiqua"/>
          <w:b/>
          <w:szCs w:val="20"/>
        </w:rPr>
      </w:pPr>
      <w:r w:rsidRPr="00F410E8">
        <w:rPr>
          <w:rFonts w:ascii="Book Antiqua" w:hAnsi="Book Antiqua"/>
          <w:b/>
          <w:szCs w:val="20"/>
        </w:rPr>
        <w:t>ul. Pozytywna 4</w:t>
      </w:r>
    </w:p>
    <w:p w:rsidR="00F410E8" w:rsidRPr="00F410E8" w:rsidRDefault="00F410E8" w:rsidP="00F410E8">
      <w:pPr>
        <w:pStyle w:val="Tekstpodstawowywcity2"/>
        <w:tabs>
          <w:tab w:val="left" w:pos="0"/>
        </w:tabs>
        <w:spacing w:after="0" w:line="240" w:lineRule="auto"/>
        <w:ind w:left="0"/>
        <w:rPr>
          <w:rFonts w:ascii="Book Antiqua" w:hAnsi="Book Antiqua"/>
          <w:b/>
          <w:bCs/>
          <w:sz w:val="24"/>
        </w:rPr>
      </w:pPr>
      <w:r w:rsidRPr="00F410E8">
        <w:rPr>
          <w:rFonts w:ascii="Book Antiqua" w:hAnsi="Book Antiqua"/>
          <w:b/>
          <w:szCs w:val="20"/>
        </w:rPr>
        <w:t>05-552 Magdalenka</w:t>
      </w:r>
    </w:p>
    <w:p w:rsidR="006B06DC" w:rsidRPr="00F410E8" w:rsidRDefault="006B06DC" w:rsidP="006B06DC">
      <w:pPr>
        <w:pStyle w:val="Tekstpodstawowywcity2"/>
        <w:tabs>
          <w:tab w:val="left" w:pos="0"/>
        </w:tabs>
        <w:spacing w:after="0" w:line="240" w:lineRule="auto"/>
        <w:ind w:left="0"/>
        <w:rPr>
          <w:rFonts w:ascii="Book Antiqua" w:hAnsi="Book Antiqua"/>
          <w:b/>
          <w:bCs/>
          <w:sz w:val="24"/>
        </w:rPr>
      </w:pPr>
    </w:p>
    <w:p w:rsidR="00C60113" w:rsidRDefault="00F84B9D" w:rsidP="006B06DC">
      <w:pPr>
        <w:pStyle w:val="Tekstpodstawowywcity2"/>
        <w:tabs>
          <w:tab w:val="left" w:pos="0"/>
        </w:tabs>
        <w:spacing w:line="240" w:lineRule="auto"/>
        <w:ind w:left="0"/>
        <w:jc w:val="both"/>
        <w:rPr>
          <w:rFonts w:ascii="Book Antiqua" w:hAnsi="Book Antiqua"/>
          <w:bCs/>
        </w:rPr>
      </w:pPr>
      <w:r w:rsidRPr="00F84B9D">
        <w:rPr>
          <w:rFonts w:ascii="Book Antiqua" w:hAnsi="Book Antiqua"/>
          <w:bCs/>
        </w:rPr>
        <w:t xml:space="preserve">Zgodnie z Rozdziałem XI ust. 1 </w:t>
      </w:r>
      <w:r w:rsidRPr="00F84B9D">
        <w:rPr>
          <w:rFonts w:ascii="Book Antiqua" w:hAnsi="Book Antiqua"/>
          <w:bCs/>
          <w:i/>
        </w:rPr>
        <w:t>Zaproszenia do złożenia oferty</w:t>
      </w:r>
      <w:r>
        <w:rPr>
          <w:rFonts w:ascii="Book Antiqua" w:hAnsi="Book Antiqua"/>
          <w:bCs/>
          <w:i/>
        </w:rPr>
        <w:t xml:space="preserve">, </w:t>
      </w:r>
      <w:r w:rsidRPr="00F84B9D">
        <w:rPr>
          <w:rFonts w:ascii="Book Antiqua" w:hAnsi="Book Antiqua"/>
          <w:bCs/>
        </w:rPr>
        <w:t>informacja o odrzuceniu ofert</w:t>
      </w:r>
      <w:r>
        <w:rPr>
          <w:rFonts w:ascii="Book Antiqua" w:hAnsi="Book Antiqua"/>
          <w:bCs/>
        </w:rPr>
        <w:t>y</w:t>
      </w:r>
      <w:r w:rsidRPr="00F84B9D">
        <w:rPr>
          <w:rFonts w:ascii="Book Antiqua" w:hAnsi="Book Antiqua"/>
          <w:bCs/>
        </w:rPr>
        <w:t xml:space="preserve"> wraz z uzasadnieniem faktycznym i prawnym zostanie przesłana tylko Wykonawcom, którzy złożyli oferty w postępowaniu.  </w:t>
      </w:r>
    </w:p>
    <w:p w:rsidR="00F410E8" w:rsidRPr="006B06DC" w:rsidRDefault="00F410E8" w:rsidP="006B06DC">
      <w:pPr>
        <w:pStyle w:val="Tekstpodstawowywcity2"/>
        <w:tabs>
          <w:tab w:val="left" w:pos="0"/>
        </w:tabs>
        <w:spacing w:line="240" w:lineRule="auto"/>
        <w:ind w:left="0"/>
        <w:jc w:val="both"/>
        <w:rPr>
          <w:rFonts w:ascii="Book Antiqua" w:hAnsi="Book Antiqua" w:cs="Times New Roman"/>
          <w:bCs/>
        </w:rPr>
      </w:pPr>
    </w:p>
    <w:p w:rsidR="00481123" w:rsidRPr="006B06DC" w:rsidRDefault="00481123" w:rsidP="006B06DC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4303"/>
        <w:gridCol w:w="3560"/>
      </w:tblGrid>
      <w:tr w:rsidR="00F410E8" w:rsidRPr="00E4452D" w:rsidTr="00F410E8">
        <w:tc>
          <w:tcPr>
            <w:tcW w:w="662" w:type="pct"/>
            <w:shd w:val="clear" w:color="auto" w:fill="D9D9D9"/>
          </w:tcPr>
          <w:p w:rsidR="00F410E8" w:rsidRPr="00E4452D" w:rsidRDefault="00F410E8" w:rsidP="0068298C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</w:tc>
        <w:tc>
          <w:tcPr>
            <w:tcW w:w="2374" w:type="pct"/>
            <w:shd w:val="clear" w:color="auto" w:fill="D9D9D9"/>
          </w:tcPr>
          <w:p w:rsidR="00F410E8" w:rsidRPr="00E4452D" w:rsidRDefault="00F410E8" w:rsidP="0068298C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964" w:type="pct"/>
            <w:shd w:val="clear" w:color="auto" w:fill="D9D9D9"/>
          </w:tcPr>
          <w:p w:rsidR="00F410E8" w:rsidRDefault="00F410E8" w:rsidP="0068298C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Cena ryczałtowa brutto   </w:t>
            </w:r>
          </w:p>
        </w:tc>
      </w:tr>
      <w:tr w:rsidR="00F410E8" w:rsidRPr="00E4452D" w:rsidTr="00F410E8">
        <w:trPr>
          <w:trHeight w:val="837"/>
        </w:trPr>
        <w:tc>
          <w:tcPr>
            <w:tcW w:w="662" w:type="pct"/>
          </w:tcPr>
          <w:p w:rsidR="00F410E8" w:rsidRPr="00E4452D" w:rsidRDefault="00F410E8" w:rsidP="0068298C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F410E8" w:rsidRPr="00E4452D" w:rsidRDefault="00F410E8" w:rsidP="0068298C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2374" w:type="pct"/>
          </w:tcPr>
          <w:p w:rsidR="00F410E8" w:rsidRPr="00B60B1E" w:rsidRDefault="00F410E8" w:rsidP="0068298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„Karpol” Przedsiębiorstwo Produkcyjno – Handlowe Józef Kurek                                                                </w:t>
            </w:r>
            <w:r w:rsidRPr="00622BD2">
              <w:rPr>
                <w:rFonts w:ascii="Book Antiqua" w:hAnsi="Book Antiqua"/>
                <w:sz w:val="20"/>
                <w:szCs w:val="20"/>
              </w:rPr>
              <w:t>Zamieście 165                                                                   34-650 Tymbark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64" w:type="pct"/>
          </w:tcPr>
          <w:p w:rsidR="00F410E8" w:rsidRDefault="00F410E8" w:rsidP="0068298C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F410E8" w:rsidRPr="00BD5B05" w:rsidRDefault="00F410E8" w:rsidP="0068298C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24 770,00  zł</w:t>
            </w:r>
          </w:p>
        </w:tc>
      </w:tr>
      <w:tr w:rsidR="00F410E8" w:rsidRPr="00E4452D" w:rsidTr="00F410E8">
        <w:trPr>
          <w:trHeight w:val="837"/>
        </w:trPr>
        <w:tc>
          <w:tcPr>
            <w:tcW w:w="662" w:type="pct"/>
          </w:tcPr>
          <w:p w:rsidR="00F410E8" w:rsidRDefault="00F410E8" w:rsidP="0068298C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F410E8" w:rsidRPr="00E4452D" w:rsidRDefault="00F410E8" w:rsidP="0068298C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2374" w:type="pct"/>
          </w:tcPr>
          <w:p w:rsidR="00F410E8" w:rsidRPr="008D3B4D" w:rsidRDefault="00F410E8" w:rsidP="0068298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Plisyokienne Daniel Koźniewski                                                  </w:t>
            </w:r>
            <w:r w:rsidRPr="00622BD2">
              <w:rPr>
                <w:rFonts w:ascii="Book Antiqua" w:hAnsi="Book Antiqua"/>
                <w:sz w:val="20"/>
                <w:szCs w:val="20"/>
              </w:rPr>
              <w:t>ul. Pozytywna 4                                                             05-552 Magdalenka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4" w:type="pct"/>
          </w:tcPr>
          <w:p w:rsidR="00F410E8" w:rsidRDefault="00F410E8" w:rsidP="00DD42FF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21 960,00 zł - Oferta podlega odrzuceniu</w:t>
            </w:r>
          </w:p>
          <w:p w:rsidR="00F410E8" w:rsidRDefault="00F410E8" w:rsidP="0068298C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F410E8" w:rsidRPr="00E4452D" w:rsidTr="00F410E8">
        <w:trPr>
          <w:trHeight w:val="837"/>
        </w:trPr>
        <w:tc>
          <w:tcPr>
            <w:tcW w:w="662" w:type="pct"/>
          </w:tcPr>
          <w:p w:rsidR="00F410E8" w:rsidRDefault="00F410E8" w:rsidP="0068298C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374" w:type="pct"/>
          </w:tcPr>
          <w:p w:rsidR="00F410E8" w:rsidRDefault="00F410E8" w:rsidP="0068298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MARGALO P.H.U Robert Kurpieski                                                        </w:t>
            </w:r>
            <w:r w:rsidRPr="00622BD2">
              <w:rPr>
                <w:rFonts w:ascii="Book Antiqua" w:hAnsi="Book Antiqua"/>
                <w:sz w:val="20"/>
                <w:szCs w:val="20"/>
              </w:rPr>
              <w:t>Żanecin ul. ks. Popiełuszki 16C                                                                 08-300 Sokołów Podlaski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4" w:type="pct"/>
          </w:tcPr>
          <w:p w:rsidR="00F410E8" w:rsidRDefault="00F410E8" w:rsidP="0068298C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F410E8" w:rsidRDefault="00F410E8" w:rsidP="0068298C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22 372,69 zł</w:t>
            </w:r>
          </w:p>
        </w:tc>
      </w:tr>
      <w:tr w:rsidR="00F410E8" w:rsidRPr="00E4452D" w:rsidTr="00F410E8">
        <w:trPr>
          <w:trHeight w:val="837"/>
        </w:trPr>
        <w:tc>
          <w:tcPr>
            <w:tcW w:w="662" w:type="pct"/>
          </w:tcPr>
          <w:p w:rsidR="00F410E8" w:rsidRDefault="00F410E8" w:rsidP="0068298C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2374" w:type="pct"/>
          </w:tcPr>
          <w:p w:rsidR="00F410E8" w:rsidRDefault="00F410E8" w:rsidP="0068298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MAGNUM POLSKA Sp. z o.o.                                              </w:t>
            </w:r>
            <w:r w:rsidRPr="00622BD2">
              <w:rPr>
                <w:rFonts w:ascii="Book Antiqua" w:hAnsi="Book Antiqua"/>
                <w:sz w:val="20"/>
                <w:szCs w:val="20"/>
              </w:rPr>
              <w:t>ul. Skrajna 59                                                                                   25-650 Kielce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F410E8" w:rsidRDefault="00F410E8" w:rsidP="0068298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64" w:type="pct"/>
          </w:tcPr>
          <w:p w:rsidR="00F410E8" w:rsidRDefault="00F410E8" w:rsidP="0068298C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F410E8" w:rsidRDefault="00F410E8" w:rsidP="0068298C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15 153,60 zł</w:t>
            </w:r>
          </w:p>
        </w:tc>
      </w:tr>
      <w:tr w:rsidR="00F410E8" w:rsidRPr="00E4452D" w:rsidTr="00F410E8">
        <w:trPr>
          <w:trHeight w:val="837"/>
        </w:trPr>
        <w:tc>
          <w:tcPr>
            <w:tcW w:w="662" w:type="pct"/>
          </w:tcPr>
          <w:p w:rsidR="00F410E8" w:rsidRDefault="00F410E8" w:rsidP="0068298C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5</w:t>
            </w:r>
          </w:p>
        </w:tc>
        <w:tc>
          <w:tcPr>
            <w:tcW w:w="2374" w:type="pct"/>
          </w:tcPr>
          <w:p w:rsidR="00F410E8" w:rsidRPr="00622BD2" w:rsidRDefault="00F410E8" w:rsidP="0068298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DYSKRET                                                                          Kiersztyn Sławomir                                                                                       </w:t>
            </w:r>
            <w:r w:rsidRPr="00622BD2">
              <w:rPr>
                <w:rFonts w:ascii="Book Antiqua" w:hAnsi="Book Antiqua"/>
                <w:sz w:val="20"/>
                <w:szCs w:val="20"/>
              </w:rPr>
              <w:t>Borowina Sitaniecka 52B                                                                                   22-400 Zamość</w:t>
            </w:r>
          </w:p>
          <w:p w:rsidR="00F410E8" w:rsidRDefault="00F410E8" w:rsidP="0068298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4" w:type="pct"/>
          </w:tcPr>
          <w:p w:rsidR="00F410E8" w:rsidRDefault="00F410E8" w:rsidP="0068298C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F410E8" w:rsidRDefault="00F410E8" w:rsidP="0068298C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11 138,60 zł -                                      Oferta pierwsza                                      w kolejności – najkorzystniejsza</w:t>
            </w:r>
          </w:p>
        </w:tc>
      </w:tr>
      <w:tr w:rsidR="00F410E8" w:rsidRPr="00E4452D" w:rsidTr="00F410E8">
        <w:trPr>
          <w:trHeight w:val="837"/>
        </w:trPr>
        <w:tc>
          <w:tcPr>
            <w:tcW w:w="662" w:type="pct"/>
          </w:tcPr>
          <w:p w:rsidR="00F410E8" w:rsidRDefault="00F410E8" w:rsidP="0068298C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2374" w:type="pct"/>
          </w:tcPr>
          <w:p w:rsidR="00F410E8" w:rsidRDefault="00F410E8" w:rsidP="0068298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P.P.H.U EMJOT                                                                                          Marek Jaroszkiewicz                                                            </w:t>
            </w:r>
            <w:r w:rsidRPr="00622BD2">
              <w:rPr>
                <w:rFonts w:ascii="Book Antiqua" w:hAnsi="Book Antiqua"/>
                <w:sz w:val="20"/>
                <w:szCs w:val="20"/>
              </w:rPr>
              <w:t>ul. Mroczna 7 lok. U4                                                        01-456 Warszawa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4" w:type="pct"/>
          </w:tcPr>
          <w:p w:rsidR="00F410E8" w:rsidRDefault="00F410E8" w:rsidP="0068298C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  <w:p w:rsidR="00F410E8" w:rsidRDefault="00F410E8" w:rsidP="0068298C">
            <w:pPr>
              <w:spacing w:after="12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13 500,00 zł</w:t>
            </w:r>
          </w:p>
        </w:tc>
      </w:tr>
    </w:tbl>
    <w:p w:rsidR="0016728B" w:rsidRPr="0046176F" w:rsidRDefault="0016728B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481123">
      <w:footerReference w:type="default" r:id="rId9"/>
      <w:pgSz w:w="11906" w:h="16838"/>
      <w:pgMar w:top="567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sekr. Dyrektora 025 6407845; fax 025 6407885; tel.cent. 025 6407800; 025 6407801</w:t>
    </w:r>
  </w:p>
  <w:p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E1718"/>
    <w:multiLevelType w:val="hybridMultilevel"/>
    <w:tmpl w:val="79BE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8"/>
  </w:num>
  <w:num w:numId="6">
    <w:abstractNumId w:val="4"/>
  </w:num>
  <w:num w:numId="7">
    <w:abstractNumId w:val="13"/>
  </w:num>
  <w:num w:numId="8">
    <w:abstractNumId w:val="16"/>
  </w:num>
  <w:num w:numId="9">
    <w:abstractNumId w:val="3"/>
  </w:num>
  <w:num w:numId="10">
    <w:abstractNumId w:val="21"/>
  </w:num>
  <w:num w:numId="11">
    <w:abstractNumId w:val="2"/>
  </w:num>
  <w:num w:numId="12">
    <w:abstractNumId w:val="17"/>
  </w:num>
  <w:num w:numId="13">
    <w:abstractNumId w:val="12"/>
  </w:num>
  <w:num w:numId="14">
    <w:abstractNumId w:val="9"/>
  </w:num>
  <w:num w:numId="15">
    <w:abstractNumId w:val="8"/>
  </w:num>
  <w:num w:numId="16">
    <w:abstractNumId w:val="14"/>
  </w:num>
  <w:num w:numId="17">
    <w:abstractNumId w:val="20"/>
  </w:num>
  <w:num w:numId="18">
    <w:abstractNumId w:val="7"/>
  </w:num>
  <w:num w:numId="19">
    <w:abstractNumId w:val="11"/>
  </w:num>
  <w:num w:numId="20">
    <w:abstractNumId w:val="15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5BBE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8405C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1123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D42FF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D2989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84B9D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2021-11-10T07:56:00Z</dcterms:modified>
</cp:coreProperties>
</file>