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6C" w:rsidRPr="00E805BF" w:rsidRDefault="00C37A6C" w:rsidP="002C42B3">
      <w:pPr>
        <w:jc w:val="center"/>
        <w:rPr>
          <w:rFonts w:asciiTheme="majorHAnsi" w:hAnsiTheme="majorHAnsi"/>
          <w:sz w:val="24"/>
          <w:szCs w:val="24"/>
        </w:rPr>
      </w:pPr>
      <w:r w:rsidRPr="00E805BF">
        <w:rPr>
          <w:rFonts w:asciiTheme="majorHAnsi" w:hAnsiTheme="majorHAnsi"/>
          <w:b/>
          <w:bCs/>
          <w:sz w:val="24"/>
          <w:szCs w:val="24"/>
        </w:rPr>
        <w:t>Oświadczenie o stanie kontroli zarządczej</w:t>
      </w:r>
    </w:p>
    <w:p w:rsidR="00C37A6C" w:rsidRPr="00E805BF" w:rsidRDefault="00DC70B1">
      <w:pPr>
        <w:spacing w:before="240"/>
        <w:jc w:val="center"/>
        <w:rPr>
          <w:rFonts w:asciiTheme="majorHAnsi" w:hAnsiTheme="majorHAnsi"/>
          <w:sz w:val="24"/>
          <w:szCs w:val="24"/>
        </w:rPr>
      </w:pPr>
      <w:r w:rsidRPr="00E805BF">
        <w:rPr>
          <w:rFonts w:asciiTheme="majorHAnsi" w:hAnsiTheme="majorHAnsi"/>
          <w:sz w:val="24"/>
          <w:szCs w:val="24"/>
        </w:rPr>
        <w:t>Prezesa Sądu Okręgowego w Siedlcach i Dyrekt</w:t>
      </w:r>
      <w:r w:rsidR="00DD01CF" w:rsidRPr="00E805BF">
        <w:rPr>
          <w:rFonts w:asciiTheme="majorHAnsi" w:hAnsiTheme="majorHAnsi"/>
          <w:sz w:val="24"/>
          <w:szCs w:val="24"/>
        </w:rPr>
        <w:t>ora Sądu Okręgowego w Siedlcach</w:t>
      </w:r>
    </w:p>
    <w:p w:rsidR="00C37A6C" w:rsidRPr="00E805BF" w:rsidRDefault="00C37A6C">
      <w:pPr>
        <w:spacing w:before="240"/>
        <w:jc w:val="center"/>
        <w:rPr>
          <w:rFonts w:asciiTheme="majorHAnsi" w:hAnsiTheme="majorHAnsi"/>
          <w:sz w:val="24"/>
          <w:szCs w:val="24"/>
        </w:rPr>
      </w:pPr>
      <w:r w:rsidRPr="00E805BF">
        <w:rPr>
          <w:rFonts w:asciiTheme="majorHAnsi" w:hAnsiTheme="majorHAnsi"/>
          <w:b/>
          <w:bCs/>
          <w:sz w:val="24"/>
          <w:szCs w:val="24"/>
        </w:rPr>
        <w:t xml:space="preserve">za rok </w:t>
      </w:r>
      <w:r w:rsidR="00DC70B1" w:rsidRPr="00E805BF">
        <w:rPr>
          <w:rFonts w:asciiTheme="majorHAnsi" w:hAnsiTheme="majorHAnsi"/>
          <w:b/>
          <w:bCs/>
          <w:sz w:val="24"/>
          <w:szCs w:val="24"/>
        </w:rPr>
        <w:t>20</w:t>
      </w:r>
      <w:r w:rsidR="00A86A88">
        <w:rPr>
          <w:rFonts w:asciiTheme="majorHAnsi" w:hAnsiTheme="majorHAnsi"/>
          <w:b/>
          <w:bCs/>
          <w:sz w:val="24"/>
          <w:szCs w:val="24"/>
        </w:rPr>
        <w:t>2</w:t>
      </w:r>
      <w:r w:rsidR="0006404A">
        <w:rPr>
          <w:rFonts w:asciiTheme="majorHAnsi" w:hAnsiTheme="majorHAnsi"/>
          <w:b/>
          <w:bCs/>
          <w:sz w:val="24"/>
          <w:szCs w:val="24"/>
        </w:rPr>
        <w:t>2</w:t>
      </w:r>
    </w:p>
    <w:p w:rsidR="00C37A6C" w:rsidRPr="00A86A88" w:rsidRDefault="00C37A6C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b/>
          <w:bCs/>
          <w:sz w:val="22"/>
          <w:szCs w:val="22"/>
        </w:rPr>
        <w:t>Dział I</w:t>
      </w:r>
    </w:p>
    <w:p w:rsidR="00C37A6C" w:rsidRPr="00A86A88" w:rsidRDefault="0049688D" w:rsidP="004642B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sz w:val="22"/>
          <w:szCs w:val="22"/>
        </w:rPr>
        <w:t>Jako osoby odpowiedzialne</w:t>
      </w:r>
      <w:r w:rsidR="00C37A6C" w:rsidRPr="00A86A88">
        <w:rPr>
          <w:rFonts w:asciiTheme="majorHAnsi" w:hAnsiTheme="majorHAnsi"/>
          <w:sz w:val="22"/>
          <w:szCs w:val="22"/>
        </w:rPr>
        <w:t xml:space="preserve"> za zapewnienie funkcjonowania adekwatnej, skutecznej i efektywnej kontroli zarządczej, tj. działań podejmowanych dla zapewnienia realizacji </w:t>
      </w:r>
      <w:r w:rsidR="004642B9" w:rsidRPr="00A86A88">
        <w:rPr>
          <w:rFonts w:asciiTheme="majorHAnsi" w:hAnsiTheme="majorHAnsi"/>
          <w:sz w:val="22"/>
          <w:szCs w:val="22"/>
        </w:rPr>
        <w:t>celów i zadań w sposób zgodny z </w:t>
      </w:r>
      <w:r w:rsidR="00C37A6C" w:rsidRPr="00A86A88">
        <w:rPr>
          <w:rFonts w:asciiTheme="majorHAnsi" w:hAnsiTheme="majorHAnsi"/>
          <w:sz w:val="22"/>
          <w:szCs w:val="22"/>
        </w:rPr>
        <w:t>prawem, efektywny, oszczędny i terminowy, a w szczególności dla zapewnienia:</w:t>
      </w:r>
    </w:p>
    <w:p w:rsidR="00C37A6C" w:rsidRPr="00A86A88" w:rsidRDefault="00C37A6C" w:rsidP="004642B9">
      <w:p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sz w:val="22"/>
          <w:szCs w:val="22"/>
        </w:rPr>
        <w:t>-</w:t>
      </w:r>
      <w:r w:rsidRPr="00A86A88">
        <w:rPr>
          <w:rFonts w:asciiTheme="majorHAnsi" w:hAnsiTheme="majorHAnsi"/>
          <w:sz w:val="22"/>
          <w:szCs w:val="22"/>
        </w:rPr>
        <w:tab/>
        <w:t>zgodności działalności z przepisami prawa oraz procedurami wewnętrznymi,</w:t>
      </w:r>
    </w:p>
    <w:p w:rsidR="00C37A6C" w:rsidRPr="00A86A88" w:rsidRDefault="00C37A6C" w:rsidP="004642B9">
      <w:p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sz w:val="22"/>
          <w:szCs w:val="22"/>
        </w:rPr>
        <w:t>-</w:t>
      </w:r>
      <w:r w:rsidRPr="00A86A88">
        <w:rPr>
          <w:rFonts w:asciiTheme="majorHAnsi" w:hAnsiTheme="majorHAnsi"/>
          <w:sz w:val="22"/>
          <w:szCs w:val="22"/>
        </w:rPr>
        <w:tab/>
        <w:t>skuteczności i efektywności działania,</w:t>
      </w:r>
    </w:p>
    <w:p w:rsidR="00C37A6C" w:rsidRPr="00A86A88" w:rsidRDefault="00C37A6C" w:rsidP="004642B9">
      <w:p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sz w:val="22"/>
          <w:szCs w:val="22"/>
        </w:rPr>
        <w:t>-</w:t>
      </w:r>
      <w:r w:rsidRPr="00A86A88">
        <w:rPr>
          <w:rFonts w:asciiTheme="majorHAnsi" w:hAnsiTheme="majorHAnsi"/>
          <w:sz w:val="22"/>
          <w:szCs w:val="22"/>
        </w:rPr>
        <w:tab/>
        <w:t>wiarygodności sprawozdań,</w:t>
      </w:r>
    </w:p>
    <w:p w:rsidR="00C37A6C" w:rsidRPr="00A86A88" w:rsidRDefault="00C37A6C" w:rsidP="004642B9">
      <w:p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sz w:val="22"/>
          <w:szCs w:val="22"/>
        </w:rPr>
        <w:t>-</w:t>
      </w:r>
      <w:r w:rsidRPr="00A86A88">
        <w:rPr>
          <w:rFonts w:asciiTheme="majorHAnsi" w:hAnsiTheme="majorHAnsi"/>
          <w:sz w:val="22"/>
          <w:szCs w:val="22"/>
        </w:rPr>
        <w:tab/>
        <w:t>ochrony zasobów,</w:t>
      </w:r>
    </w:p>
    <w:p w:rsidR="00C37A6C" w:rsidRPr="00A86A88" w:rsidRDefault="00C37A6C" w:rsidP="004642B9">
      <w:p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sz w:val="22"/>
          <w:szCs w:val="22"/>
        </w:rPr>
        <w:t>-</w:t>
      </w:r>
      <w:r w:rsidRPr="00A86A88">
        <w:rPr>
          <w:rFonts w:asciiTheme="majorHAnsi" w:hAnsiTheme="majorHAnsi"/>
          <w:sz w:val="22"/>
          <w:szCs w:val="22"/>
        </w:rPr>
        <w:tab/>
        <w:t>przestrzegania i promowania zasad etycznego postępowania,</w:t>
      </w:r>
    </w:p>
    <w:p w:rsidR="00C37A6C" w:rsidRPr="00A86A88" w:rsidRDefault="00C37A6C" w:rsidP="004642B9">
      <w:p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sz w:val="22"/>
          <w:szCs w:val="22"/>
        </w:rPr>
        <w:t>-</w:t>
      </w:r>
      <w:r w:rsidRPr="00A86A88">
        <w:rPr>
          <w:rFonts w:asciiTheme="majorHAnsi" w:hAnsiTheme="majorHAnsi"/>
          <w:sz w:val="22"/>
          <w:szCs w:val="22"/>
        </w:rPr>
        <w:tab/>
        <w:t>efektywności i skuteczności przepływu informacji,</w:t>
      </w:r>
    </w:p>
    <w:p w:rsidR="00C37A6C" w:rsidRPr="00A86A88" w:rsidRDefault="00C37A6C" w:rsidP="004642B9">
      <w:p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sz w:val="22"/>
          <w:szCs w:val="22"/>
        </w:rPr>
        <w:t>-</w:t>
      </w:r>
      <w:r w:rsidRPr="00A86A88">
        <w:rPr>
          <w:rFonts w:asciiTheme="majorHAnsi" w:hAnsiTheme="majorHAnsi"/>
          <w:sz w:val="22"/>
          <w:szCs w:val="22"/>
        </w:rPr>
        <w:tab/>
        <w:t>zarządzania ryzykiem,</w:t>
      </w:r>
    </w:p>
    <w:p w:rsidR="00C37A6C" w:rsidRPr="00A86A88" w:rsidRDefault="00C37A6C" w:rsidP="004642B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sz w:val="22"/>
          <w:szCs w:val="22"/>
        </w:rPr>
        <w:t>oświadczam</w:t>
      </w:r>
      <w:r w:rsidR="0049688D" w:rsidRPr="00A86A88">
        <w:rPr>
          <w:rFonts w:asciiTheme="majorHAnsi" w:hAnsiTheme="majorHAnsi"/>
          <w:sz w:val="22"/>
          <w:szCs w:val="22"/>
        </w:rPr>
        <w:t>y</w:t>
      </w:r>
      <w:r w:rsidR="00C5667E" w:rsidRPr="00A86A88">
        <w:rPr>
          <w:rFonts w:asciiTheme="majorHAnsi" w:hAnsiTheme="majorHAnsi"/>
          <w:sz w:val="22"/>
          <w:szCs w:val="22"/>
        </w:rPr>
        <w:t>, że w kierowanej przez</w:t>
      </w:r>
      <w:r w:rsidRPr="00A86A88">
        <w:rPr>
          <w:rFonts w:asciiTheme="majorHAnsi" w:hAnsiTheme="majorHAnsi"/>
          <w:sz w:val="22"/>
          <w:szCs w:val="22"/>
        </w:rPr>
        <w:t xml:space="preserve"> </w:t>
      </w:r>
      <w:r w:rsidR="0049688D" w:rsidRPr="00A86A88">
        <w:rPr>
          <w:rFonts w:asciiTheme="majorHAnsi" w:hAnsiTheme="majorHAnsi"/>
          <w:sz w:val="22"/>
          <w:szCs w:val="22"/>
        </w:rPr>
        <w:t>nas</w:t>
      </w:r>
      <w:r w:rsidRPr="00A86A88">
        <w:rPr>
          <w:rFonts w:asciiTheme="majorHAnsi" w:hAnsiTheme="majorHAnsi"/>
          <w:sz w:val="22"/>
          <w:szCs w:val="22"/>
        </w:rPr>
        <w:t xml:space="preserve"> jednost</w:t>
      </w:r>
      <w:r w:rsidR="004642B9" w:rsidRPr="00A86A88">
        <w:rPr>
          <w:rFonts w:asciiTheme="majorHAnsi" w:hAnsiTheme="majorHAnsi"/>
          <w:sz w:val="22"/>
          <w:szCs w:val="22"/>
        </w:rPr>
        <w:t>ce sektora finansów publicznych</w:t>
      </w:r>
    </w:p>
    <w:p w:rsidR="002F3A35" w:rsidRPr="00A86A88" w:rsidRDefault="002F3A35" w:rsidP="00123910">
      <w:pPr>
        <w:rPr>
          <w:rFonts w:asciiTheme="majorHAnsi" w:hAnsiTheme="majorHAnsi"/>
          <w:b/>
          <w:bCs/>
          <w:sz w:val="22"/>
          <w:szCs w:val="22"/>
        </w:rPr>
      </w:pPr>
    </w:p>
    <w:p w:rsidR="002C42B3" w:rsidRPr="00A86A88" w:rsidRDefault="002C42B3" w:rsidP="00162C1E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62C1E" w:rsidRPr="00A86A88" w:rsidRDefault="00162C1E" w:rsidP="00162C1E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A86A88">
        <w:rPr>
          <w:rFonts w:asciiTheme="majorHAnsi" w:hAnsiTheme="majorHAnsi"/>
          <w:b/>
          <w:bCs/>
          <w:sz w:val="24"/>
          <w:szCs w:val="24"/>
        </w:rPr>
        <w:t>Sąd</w:t>
      </w:r>
      <w:r w:rsidR="00DD01CF" w:rsidRPr="00A86A88">
        <w:rPr>
          <w:rFonts w:asciiTheme="majorHAnsi" w:hAnsiTheme="majorHAnsi"/>
          <w:b/>
          <w:bCs/>
          <w:sz w:val="24"/>
          <w:szCs w:val="24"/>
        </w:rPr>
        <w:t>zie</w:t>
      </w:r>
      <w:r w:rsidRPr="00A86A88">
        <w:rPr>
          <w:rFonts w:asciiTheme="majorHAnsi" w:hAnsiTheme="majorHAnsi"/>
          <w:b/>
          <w:bCs/>
          <w:sz w:val="24"/>
          <w:szCs w:val="24"/>
        </w:rPr>
        <w:t xml:space="preserve"> Okręgowy</w:t>
      </w:r>
      <w:r w:rsidR="00DD01CF" w:rsidRPr="00A86A88">
        <w:rPr>
          <w:rFonts w:asciiTheme="majorHAnsi" w:hAnsiTheme="majorHAnsi"/>
          <w:b/>
          <w:bCs/>
          <w:sz w:val="24"/>
          <w:szCs w:val="24"/>
        </w:rPr>
        <w:t>m</w:t>
      </w:r>
      <w:r w:rsidRPr="00A86A88">
        <w:rPr>
          <w:rFonts w:asciiTheme="majorHAnsi" w:hAnsiTheme="majorHAnsi"/>
          <w:b/>
          <w:bCs/>
          <w:sz w:val="24"/>
          <w:szCs w:val="24"/>
        </w:rPr>
        <w:t xml:space="preserve"> w Siedlcach</w:t>
      </w:r>
    </w:p>
    <w:p w:rsidR="0057234A" w:rsidRPr="00A86A88" w:rsidRDefault="0057234A" w:rsidP="0057234A">
      <w:pPr>
        <w:spacing w:before="240" w:line="276" w:lineRule="auto"/>
        <w:jc w:val="both"/>
        <w:rPr>
          <w:rFonts w:ascii="Cambria" w:hAnsi="Cambria"/>
          <w:sz w:val="22"/>
          <w:szCs w:val="22"/>
        </w:rPr>
      </w:pPr>
      <w:r w:rsidRPr="00A86A88">
        <w:rPr>
          <w:rFonts w:ascii="Cambria" w:hAnsi="Cambria"/>
          <w:b/>
          <w:bCs/>
          <w:sz w:val="22"/>
          <w:szCs w:val="22"/>
        </w:rPr>
        <w:t>Część A</w:t>
      </w:r>
    </w:p>
    <w:p w:rsidR="0057234A" w:rsidRPr="00A86A88" w:rsidRDefault="0057234A" w:rsidP="0057234A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trike/>
          <w:sz w:val="22"/>
          <w:szCs w:val="22"/>
        </w:rPr>
      </w:pPr>
      <w:r w:rsidRPr="00A86A88">
        <w:rPr>
          <w:rFonts w:ascii="Cambria" w:hAnsi="Cambria"/>
          <w:strike/>
          <w:sz w:val="22"/>
          <w:szCs w:val="22"/>
        </w:rPr>
        <w:t>w wystarczającym stopniu funkcjonowała adekwatna, skuteczna i efektywna kontrola zarządcza.</w:t>
      </w:r>
    </w:p>
    <w:p w:rsidR="00C37A6C" w:rsidRPr="00A86A88" w:rsidRDefault="00C37A6C" w:rsidP="002F3A35">
      <w:pPr>
        <w:spacing w:before="240" w:line="276" w:lineRule="auto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b/>
          <w:bCs/>
          <w:sz w:val="22"/>
          <w:szCs w:val="22"/>
        </w:rPr>
        <w:t>Część B</w:t>
      </w:r>
    </w:p>
    <w:p w:rsidR="00C37A6C" w:rsidRPr="00A86A88" w:rsidRDefault="00123330" w:rsidP="002F3A35">
      <w:p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b/>
          <w:bCs/>
          <w:position w:val="-4"/>
          <w:sz w:val="22"/>
          <w:szCs w:val="22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3.25pt" o:ole="">
            <v:imagedata r:id="rId8" o:title=""/>
          </v:shape>
          <o:OLEObject Type="Embed" ProgID="Equation.3" ShapeID="_x0000_i1025" DrawAspect="Content" ObjectID="_1741067171" r:id="rId9"/>
        </w:object>
      </w:r>
      <w:r w:rsidR="00C37A6C" w:rsidRPr="00A86A88">
        <w:rPr>
          <w:rFonts w:asciiTheme="majorHAnsi" w:hAnsiTheme="majorHAnsi"/>
          <w:sz w:val="22"/>
          <w:szCs w:val="22"/>
        </w:rPr>
        <w:tab/>
        <w:t>w ograniczonym stopniu funkcjonowała adekwatna, skuteczna i efektywna kontrola zarządcza.</w:t>
      </w:r>
    </w:p>
    <w:p w:rsidR="00391AD9" w:rsidRPr="00A86A88" w:rsidRDefault="00391AD9" w:rsidP="00391AD9">
      <w:pPr>
        <w:spacing w:before="240" w:line="276" w:lineRule="auto"/>
        <w:jc w:val="both"/>
        <w:rPr>
          <w:rFonts w:ascii="Cambria" w:hAnsi="Cambria"/>
          <w:sz w:val="22"/>
          <w:szCs w:val="22"/>
        </w:rPr>
      </w:pPr>
      <w:r w:rsidRPr="00A86A88">
        <w:rPr>
          <w:rFonts w:ascii="Cambria" w:hAnsi="Cambria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 oświadczenia.</w:t>
      </w:r>
    </w:p>
    <w:p w:rsidR="00391AD9" w:rsidRPr="00ED7FE5" w:rsidRDefault="00391AD9" w:rsidP="00391AD9">
      <w:pPr>
        <w:spacing w:before="240" w:line="276" w:lineRule="auto"/>
        <w:jc w:val="both"/>
        <w:rPr>
          <w:rFonts w:ascii="Cambria" w:hAnsi="Cambria"/>
          <w:sz w:val="22"/>
          <w:szCs w:val="22"/>
        </w:rPr>
      </w:pPr>
      <w:r w:rsidRPr="00ED7FE5">
        <w:rPr>
          <w:rFonts w:ascii="Cambria" w:hAnsi="Cambria"/>
          <w:b/>
          <w:bCs/>
          <w:sz w:val="22"/>
          <w:szCs w:val="22"/>
        </w:rPr>
        <w:t>Część C</w:t>
      </w:r>
    </w:p>
    <w:p w:rsidR="00391AD9" w:rsidRPr="00ED7FE5" w:rsidRDefault="00391AD9" w:rsidP="00391AD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trike/>
          <w:sz w:val="22"/>
          <w:szCs w:val="22"/>
        </w:rPr>
      </w:pPr>
      <w:r w:rsidRPr="00ED7FE5">
        <w:rPr>
          <w:rFonts w:ascii="Cambria" w:hAnsi="Cambria"/>
          <w:strike/>
          <w:sz w:val="22"/>
          <w:szCs w:val="22"/>
        </w:rPr>
        <w:t>nie funkcjonowała adekwatna, skuteczna i efektywna kontrola zarządcza.</w:t>
      </w:r>
    </w:p>
    <w:p w:rsidR="00391AD9" w:rsidRPr="00ED7FE5" w:rsidRDefault="00391AD9" w:rsidP="002F3A35">
      <w:pPr>
        <w:spacing w:before="240" w:line="276" w:lineRule="auto"/>
        <w:jc w:val="both"/>
        <w:rPr>
          <w:rFonts w:ascii="Cambria" w:hAnsi="Cambria"/>
          <w:strike/>
          <w:sz w:val="22"/>
          <w:szCs w:val="22"/>
        </w:rPr>
      </w:pPr>
      <w:r w:rsidRPr="00ED7FE5">
        <w:rPr>
          <w:rFonts w:ascii="Cambria" w:hAnsi="Cambria"/>
          <w:strike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 oświadczenia.</w:t>
      </w:r>
    </w:p>
    <w:p w:rsidR="00C37A6C" w:rsidRPr="00ED7FE5" w:rsidRDefault="00C37A6C" w:rsidP="002F3A35">
      <w:pPr>
        <w:spacing w:before="240" w:line="276" w:lineRule="auto"/>
        <w:jc w:val="both"/>
        <w:rPr>
          <w:rFonts w:asciiTheme="majorHAnsi" w:hAnsiTheme="majorHAnsi"/>
          <w:sz w:val="22"/>
          <w:szCs w:val="22"/>
        </w:rPr>
      </w:pPr>
      <w:r w:rsidRPr="00ED7FE5">
        <w:rPr>
          <w:rFonts w:asciiTheme="majorHAnsi" w:hAnsiTheme="majorHAnsi"/>
          <w:b/>
          <w:bCs/>
          <w:sz w:val="22"/>
          <w:szCs w:val="22"/>
        </w:rPr>
        <w:t>Część D</w:t>
      </w:r>
    </w:p>
    <w:p w:rsidR="00C37A6C" w:rsidRPr="00ED7FE5" w:rsidRDefault="00C37A6C" w:rsidP="002F3A3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D7FE5">
        <w:rPr>
          <w:rFonts w:asciiTheme="majorHAnsi" w:hAnsiTheme="majorHAnsi"/>
          <w:sz w:val="22"/>
          <w:szCs w:val="22"/>
        </w:rPr>
        <w:t xml:space="preserve">Niniejsze oświadczenie opiera się na </w:t>
      </w:r>
      <w:r w:rsidR="0049688D" w:rsidRPr="00ED7FE5">
        <w:rPr>
          <w:rFonts w:asciiTheme="majorHAnsi" w:hAnsiTheme="majorHAnsi"/>
          <w:sz w:val="22"/>
          <w:szCs w:val="22"/>
        </w:rPr>
        <w:t>naszej</w:t>
      </w:r>
      <w:r w:rsidRPr="00ED7FE5">
        <w:rPr>
          <w:rFonts w:asciiTheme="majorHAnsi" w:hAnsiTheme="majorHAnsi"/>
          <w:sz w:val="22"/>
          <w:szCs w:val="22"/>
        </w:rPr>
        <w:t xml:space="preserve"> ocenie i informacjach dostępnych w czasie sporządzania niniejszego oświadczenia</w:t>
      </w:r>
      <w:r w:rsidR="00DD01CF" w:rsidRPr="00ED7FE5">
        <w:rPr>
          <w:rFonts w:asciiTheme="majorHAnsi" w:hAnsiTheme="majorHAnsi"/>
          <w:sz w:val="22"/>
          <w:szCs w:val="22"/>
        </w:rPr>
        <w:t xml:space="preserve"> pochodzących z:</w:t>
      </w:r>
    </w:p>
    <w:p w:rsidR="00C37A6C" w:rsidRPr="00ED7FE5" w:rsidRDefault="00123330" w:rsidP="002F3A35">
      <w:pPr>
        <w:tabs>
          <w:tab w:val="left" w:pos="1276"/>
        </w:tabs>
        <w:spacing w:line="276" w:lineRule="auto"/>
        <w:ind w:firstLine="567"/>
        <w:jc w:val="both"/>
        <w:rPr>
          <w:rFonts w:asciiTheme="majorHAnsi" w:hAnsiTheme="majorHAnsi"/>
          <w:sz w:val="22"/>
          <w:szCs w:val="22"/>
        </w:rPr>
      </w:pPr>
      <w:r w:rsidRPr="00ED7FE5">
        <w:rPr>
          <w:rFonts w:asciiTheme="majorHAnsi" w:hAnsiTheme="majorHAnsi"/>
          <w:b/>
          <w:bCs/>
          <w:position w:val="-4"/>
          <w:sz w:val="22"/>
          <w:szCs w:val="22"/>
        </w:rPr>
        <w:object w:dxaOrig="279" w:dyaOrig="260">
          <v:shape id="_x0000_i1026" type="#_x0000_t75" style="width:13.25pt;height:13.25pt" o:ole="">
            <v:imagedata r:id="rId10" o:title=""/>
          </v:shape>
          <o:OLEObject Type="Embed" ProgID="Equation.3" ShapeID="_x0000_i1026" DrawAspect="Content" ObjectID="_1741067172" r:id="rId11"/>
        </w:object>
      </w:r>
      <w:r w:rsidR="00CD767E" w:rsidRPr="00ED7FE5">
        <w:rPr>
          <w:rFonts w:asciiTheme="majorHAnsi" w:hAnsiTheme="majorHAnsi"/>
          <w:b/>
          <w:bCs/>
          <w:sz w:val="22"/>
          <w:szCs w:val="22"/>
        </w:rPr>
        <w:tab/>
      </w:r>
      <w:r w:rsidR="00C37A6C" w:rsidRPr="00ED7FE5">
        <w:rPr>
          <w:rFonts w:asciiTheme="majorHAnsi" w:hAnsiTheme="majorHAnsi"/>
          <w:sz w:val="22"/>
          <w:szCs w:val="22"/>
        </w:rPr>
        <w:t>monitoringu realizacji celów i zadań,</w:t>
      </w:r>
    </w:p>
    <w:p w:rsidR="00C37A6C" w:rsidRPr="00ED7FE5" w:rsidRDefault="00123330" w:rsidP="002F3A35">
      <w:pPr>
        <w:tabs>
          <w:tab w:val="left" w:pos="1276"/>
        </w:tabs>
        <w:spacing w:line="276" w:lineRule="auto"/>
        <w:ind w:left="1272" w:hanging="705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b/>
          <w:bCs/>
          <w:color w:val="FF0000"/>
          <w:position w:val="-4"/>
          <w:sz w:val="22"/>
          <w:szCs w:val="22"/>
        </w:rPr>
        <w:object w:dxaOrig="279" w:dyaOrig="260">
          <v:shape id="_x0000_i1027" type="#_x0000_t75" style="width:13.25pt;height:13.25pt" o:ole="">
            <v:imagedata r:id="rId12" o:title=""/>
          </v:shape>
          <o:OLEObject Type="Embed" ProgID="Equation.3" ShapeID="_x0000_i1027" DrawAspect="Content" ObjectID="_1741067173" r:id="rId13"/>
        </w:object>
      </w:r>
      <w:r w:rsidR="00CD767E" w:rsidRPr="00A86A88">
        <w:rPr>
          <w:rFonts w:asciiTheme="majorHAnsi" w:hAnsiTheme="majorHAnsi"/>
          <w:b/>
          <w:bCs/>
          <w:color w:val="FF0000"/>
          <w:sz w:val="22"/>
          <w:szCs w:val="22"/>
        </w:rPr>
        <w:tab/>
      </w:r>
      <w:r w:rsidR="00C37A6C" w:rsidRPr="00ED7FE5">
        <w:rPr>
          <w:rFonts w:asciiTheme="majorHAnsi" w:hAnsiTheme="majorHAnsi"/>
          <w:sz w:val="22"/>
          <w:szCs w:val="22"/>
        </w:rPr>
        <w:t>samooceny kontroli zarządczej przeprowadzonej z uwzględnieniem standardów kontroli zarządczej dla sektora finansów publicznych</w:t>
      </w:r>
      <w:r w:rsidR="0049688D" w:rsidRPr="00ED7FE5">
        <w:rPr>
          <w:rFonts w:asciiTheme="majorHAnsi" w:hAnsiTheme="majorHAnsi"/>
          <w:sz w:val="22"/>
          <w:szCs w:val="22"/>
        </w:rPr>
        <w:t>,</w:t>
      </w:r>
    </w:p>
    <w:p w:rsidR="00C37A6C" w:rsidRPr="00ED7FE5" w:rsidRDefault="00123330" w:rsidP="002F3A35">
      <w:pPr>
        <w:tabs>
          <w:tab w:val="left" w:pos="1276"/>
        </w:tabs>
        <w:spacing w:line="276" w:lineRule="auto"/>
        <w:ind w:firstLine="567"/>
        <w:jc w:val="both"/>
        <w:rPr>
          <w:rFonts w:asciiTheme="majorHAnsi" w:hAnsiTheme="majorHAnsi"/>
          <w:sz w:val="22"/>
          <w:szCs w:val="22"/>
        </w:rPr>
      </w:pPr>
      <w:r w:rsidRPr="00ED7FE5">
        <w:rPr>
          <w:rFonts w:asciiTheme="majorHAnsi" w:hAnsiTheme="majorHAnsi"/>
          <w:b/>
          <w:bCs/>
          <w:position w:val="-4"/>
          <w:sz w:val="22"/>
          <w:szCs w:val="22"/>
        </w:rPr>
        <w:object w:dxaOrig="279" w:dyaOrig="260">
          <v:shape id="_x0000_i1028" type="#_x0000_t75" style="width:13.25pt;height:13.25pt" o:ole="">
            <v:imagedata r:id="rId12" o:title=""/>
          </v:shape>
          <o:OLEObject Type="Embed" ProgID="Equation.3" ShapeID="_x0000_i1028" DrawAspect="Content" ObjectID="_1741067174" r:id="rId14"/>
        </w:object>
      </w:r>
      <w:r w:rsidR="00CD767E" w:rsidRPr="00ED7FE5">
        <w:rPr>
          <w:rFonts w:asciiTheme="majorHAnsi" w:hAnsiTheme="majorHAnsi"/>
          <w:b/>
          <w:bCs/>
          <w:sz w:val="22"/>
          <w:szCs w:val="22"/>
        </w:rPr>
        <w:tab/>
      </w:r>
      <w:r w:rsidR="00C37A6C" w:rsidRPr="00ED7FE5">
        <w:rPr>
          <w:rFonts w:asciiTheme="majorHAnsi" w:hAnsiTheme="majorHAnsi"/>
          <w:sz w:val="22"/>
          <w:szCs w:val="22"/>
        </w:rPr>
        <w:t>procesu zarządzania ryzykiem,</w:t>
      </w:r>
    </w:p>
    <w:p w:rsidR="00C37A6C" w:rsidRPr="00ED7FE5" w:rsidRDefault="00123330" w:rsidP="002F3A35">
      <w:pPr>
        <w:tabs>
          <w:tab w:val="left" w:pos="1276"/>
        </w:tabs>
        <w:spacing w:line="276" w:lineRule="auto"/>
        <w:ind w:firstLine="567"/>
        <w:jc w:val="both"/>
        <w:rPr>
          <w:rFonts w:asciiTheme="majorHAnsi" w:hAnsiTheme="majorHAnsi"/>
          <w:sz w:val="22"/>
          <w:szCs w:val="22"/>
        </w:rPr>
      </w:pPr>
      <w:r w:rsidRPr="00A86A88">
        <w:rPr>
          <w:rFonts w:asciiTheme="majorHAnsi" w:hAnsiTheme="majorHAnsi"/>
          <w:b/>
          <w:bCs/>
          <w:color w:val="FF0000"/>
          <w:position w:val="-4"/>
          <w:sz w:val="22"/>
          <w:szCs w:val="22"/>
        </w:rPr>
        <w:object w:dxaOrig="279" w:dyaOrig="260">
          <v:shape id="_x0000_i1029" type="#_x0000_t75" style="width:13.25pt;height:13.25pt" o:ole="">
            <v:imagedata r:id="rId15" o:title=""/>
          </v:shape>
          <o:OLEObject Type="Embed" ProgID="Equation.3" ShapeID="_x0000_i1029" DrawAspect="Content" ObjectID="_1741067175" r:id="rId16"/>
        </w:object>
      </w:r>
      <w:r w:rsidR="00CD767E" w:rsidRPr="00A86A88">
        <w:rPr>
          <w:rFonts w:asciiTheme="majorHAnsi" w:hAnsiTheme="majorHAnsi"/>
          <w:color w:val="FF0000"/>
          <w:sz w:val="22"/>
          <w:szCs w:val="22"/>
        </w:rPr>
        <w:tab/>
      </w:r>
      <w:r w:rsidR="00CD767E" w:rsidRPr="00ED7FE5">
        <w:rPr>
          <w:rFonts w:asciiTheme="majorHAnsi" w:hAnsiTheme="majorHAnsi"/>
          <w:sz w:val="22"/>
          <w:szCs w:val="22"/>
        </w:rPr>
        <w:t>k</w:t>
      </w:r>
      <w:r w:rsidR="00C37A6C" w:rsidRPr="00ED7FE5">
        <w:rPr>
          <w:rFonts w:asciiTheme="majorHAnsi" w:hAnsiTheme="majorHAnsi"/>
          <w:sz w:val="22"/>
          <w:szCs w:val="22"/>
        </w:rPr>
        <w:t>ontroli wewnętrznych,</w:t>
      </w:r>
    </w:p>
    <w:p w:rsidR="00C37A6C" w:rsidRPr="00ED7FE5" w:rsidRDefault="00123330" w:rsidP="002F3A35">
      <w:pPr>
        <w:tabs>
          <w:tab w:val="left" w:pos="1276"/>
        </w:tabs>
        <w:spacing w:line="276" w:lineRule="auto"/>
        <w:ind w:firstLine="567"/>
        <w:jc w:val="both"/>
        <w:rPr>
          <w:rFonts w:asciiTheme="majorHAnsi" w:hAnsiTheme="majorHAnsi"/>
          <w:sz w:val="22"/>
          <w:szCs w:val="22"/>
        </w:rPr>
      </w:pPr>
      <w:r w:rsidRPr="00ED7FE5">
        <w:rPr>
          <w:rFonts w:asciiTheme="majorHAnsi" w:hAnsiTheme="majorHAnsi"/>
          <w:b/>
          <w:bCs/>
          <w:position w:val="-4"/>
          <w:sz w:val="22"/>
          <w:szCs w:val="22"/>
        </w:rPr>
        <w:object w:dxaOrig="279" w:dyaOrig="260">
          <v:shape id="_x0000_i1030" type="#_x0000_t75" style="width:13.25pt;height:13.25pt" o:ole="">
            <v:imagedata r:id="rId17" o:title=""/>
          </v:shape>
          <o:OLEObject Type="Embed" ProgID="Equation.3" ShapeID="_x0000_i1030" DrawAspect="Content" ObjectID="_1741067176" r:id="rId18"/>
        </w:object>
      </w:r>
      <w:r w:rsidR="00CD767E" w:rsidRPr="00ED7FE5">
        <w:rPr>
          <w:rFonts w:asciiTheme="majorHAnsi" w:hAnsiTheme="majorHAnsi"/>
          <w:b/>
          <w:bCs/>
          <w:sz w:val="22"/>
          <w:szCs w:val="22"/>
        </w:rPr>
        <w:tab/>
      </w:r>
      <w:r w:rsidR="0049688D" w:rsidRPr="00ED7FE5">
        <w:rPr>
          <w:rFonts w:asciiTheme="majorHAnsi" w:hAnsiTheme="majorHAnsi"/>
          <w:sz w:val="22"/>
          <w:szCs w:val="22"/>
        </w:rPr>
        <w:t>kontroli zewnętrznych,</w:t>
      </w:r>
    </w:p>
    <w:p w:rsidR="00A27BC0" w:rsidRPr="00ED7FE5" w:rsidRDefault="00123330" w:rsidP="00A27BC0">
      <w:pPr>
        <w:tabs>
          <w:tab w:val="left" w:pos="1276"/>
        </w:tabs>
        <w:spacing w:line="276" w:lineRule="auto"/>
        <w:ind w:firstLine="567"/>
        <w:jc w:val="both"/>
        <w:rPr>
          <w:rFonts w:asciiTheme="majorHAnsi" w:hAnsiTheme="majorHAnsi"/>
          <w:sz w:val="22"/>
          <w:szCs w:val="22"/>
        </w:rPr>
      </w:pPr>
      <w:r w:rsidRPr="00ED7FE5">
        <w:rPr>
          <w:rFonts w:asciiTheme="majorHAnsi" w:hAnsiTheme="majorHAnsi"/>
          <w:b/>
          <w:bCs/>
          <w:position w:val="-4"/>
          <w:sz w:val="22"/>
          <w:szCs w:val="22"/>
        </w:rPr>
        <w:object w:dxaOrig="279" w:dyaOrig="260">
          <v:shape id="_x0000_i1031" type="#_x0000_t75" style="width:13.25pt;height:13.25pt" o:ole="">
            <v:imagedata r:id="rId17" o:title=""/>
          </v:shape>
          <o:OLEObject Type="Embed" ProgID="Equation.3" ShapeID="_x0000_i1031" DrawAspect="Content" ObjectID="_1741067177" r:id="rId19"/>
        </w:object>
      </w:r>
      <w:r w:rsidR="0049688D" w:rsidRPr="00ED7FE5">
        <w:rPr>
          <w:rFonts w:asciiTheme="majorHAnsi" w:hAnsiTheme="majorHAnsi"/>
          <w:b/>
          <w:bCs/>
          <w:sz w:val="22"/>
          <w:szCs w:val="22"/>
        </w:rPr>
        <w:tab/>
      </w:r>
      <w:r w:rsidR="00A27BC0" w:rsidRPr="00ED7FE5">
        <w:rPr>
          <w:rFonts w:asciiTheme="majorHAnsi" w:hAnsiTheme="majorHAnsi"/>
          <w:sz w:val="22"/>
          <w:szCs w:val="22"/>
        </w:rPr>
        <w:t>audytu wewnętrznego,</w:t>
      </w:r>
    </w:p>
    <w:p w:rsidR="00A27BC0" w:rsidRPr="00ED7FE5" w:rsidRDefault="00A27BC0" w:rsidP="00A27BC0">
      <w:pPr>
        <w:tabs>
          <w:tab w:val="left" w:pos="1276"/>
        </w:tabs>
        <w:spacing w:line="276" w:lineRule="auto"/>
        <w:ind w:firstLine="567"/>
        <w:jc w:val="both"/>
        <w:rPr>
          <w:rFonts w:ascii="Cambria" w:hAnsi="Cambria"/>
          <w:sz w:val="22"/>
          <w:szCs w:val="22"/>
        </w:rPr>
      </w:pPr>
      <w:r w:rsidRPr="00ED7FE5">
        <w:rPr>
          <w:rFonts w:ascii="Cambria" w:hAnsi="Cambria"/>
          <w:b/>
          <w:bCs/>
          <w:position w:val="-4"/>
          <w:sz w:val="22"/>
          <w:szCs w:val="22"/>
        </w:rPr>
        <w:object w:dxaOrig="279" w:dyaOrig="260">
          <v:shape id="_x0000_i1032" type="#_x0000_t75" style="width:13.25pt;height:13.25pt" o:ole="">
            <v:imagedata r:id="rId17" o:title=""/>
          </v:shape>
          <o:OLEObject Type="Embed" ProgID="Equation.3" ShapeID="_x0000_i1032" DrawAspect="Content" ObjectID="_1741067178" r:id="rId20"/>
        </w:object>
      </w:r>
      <w:r w:rsidRPr="00ED7FE5">
        <w:rPr>
          <w:rFonts w:ascii="Cambria" w:hAnsi="Cambria"/>
          <w:b/>
          <w:bCs/>
          <w:sz w:val="22"/>
          <w:szCs w:val="22"/>
        </w:rPr>
        <w:tab/>
      </w:r>
      <w:r w:rsidRPr="00ED7FE5">
        <w:rPr>
          <w:rFonts w:ascii="Cambria" w:hAnsi="Cambria"/>
          <w:sz w:val="22"/>
          <w:szCs w:val="22"/>
        </w:rPr>
        <w:t>skarg i wniosków,</w:t>
      </w:r>
    </w:p>
    <w:p w:rsidR="00A27BC0" w:rsidRPr="00ED7FE5" w:rsidRDefault="00A27BC0" w:rsidP="00A27BC0">
      <w:pPr>
        <w:tabs>
          <w:tab w:val="left" w:pos="1276"/>
        </w:tabs>
        <w:spacing w:line="276" w:lineRule="auto"/>
        <w:ind w:firstLine="567"/>
        <w:jc w:val="both"/>
        <w:rPr>
          <w:rFonts w:ascii="Cambria" w:hAnsi="Cambria"/>
          <w:sz w:val="22"/>
          <w:szCs w:val="22"/>
        </w:rPr>
      </w:pPr>
      <w:r w:rsidRPr="00ED7FE5">
        <w:rPr>
          <w:rFonts w:ascii="Cambria" w:hAnsi="Cambria"/>
          <w:b/>
          <w:bCs/>
          <w:position w:val="-4"/>
          <w:sz w:val="22"/>
          <w:szCs w:val="22"/>
        </w:rPr>
        <w:object w:dxaOrig="279" w:dyaOrig="260">
          <v:shape id="_x0000_i1033" type="#_x0000_t75" style="width:13.25pt;height:13.25pt" o:ole="">
            <v:imagedata r:id="rId17" o:title=""/>
          </v:shape>
          <o:OLEObject Type="Embed" ProgID="Equation.3" ShapeID="_x0000_i1033" DrawAspect="Content" ObjectID="_1741067179" r:id="rId21"/>
        </w:object>
      </w:r>
      <w:r w:rsidRPr="00ED7FE5">
        <w:rPr>
          <w:rFonts w:ascii="Cambria" w:hAnsi="Cambria"/>
          <w:b/>
          <w:bCs/>
          <w:sz w:val="22"/>
          <w:szCs w:val="22"/>
        </w:rPr>
        <w:tab/>
      </w:r>
      <w:r w:rsidRPr="00ED7FE5">
        <w:rPr>
          <w:rFonts w:ascii="Cambria" w:hAnsi="Cambria"/>
          <w:sz w:val="22"/>
          <w:szCs w:val="22"/>
        </w:rPr>
        <w:t>ankiet oceny satysfakcji interesantów</w:t>
      </w:r>
      <w:r w:rsidR="00200A1F" w:rsidRPr="00ED7FE5">
        <w:rPr>
          <w:rFonts w:ascii="Cambria" w:hAnsi="Cambria"/>
          <w:sz w:val="22"/>
          <w:szCs w:val="22"/>
        </w:rPr>
        <w:t>.</w:t>
      </w:r>
    </w:p>
    <w:p w:rsidR="00D17665" w:rsidRPr="00ED7FE5" w:rsidRDefault="00CD767E" w:rsidP="00A27BC0">
      <w:pPr>
        <w:tabs>
          <w:tab w:val="left" w:pos="1276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D7FE5">
        <w:rPr>
          <w:rFonts w:asciiTheme="majorHAnsi" w:hAnsiTheme="majorHAnsi"/>
          <w:sz w:val="22"/>
          <w:szCs w:val="22"/>
        </w:rPr>
        <w:tab/>
      </w:r>
    </w:p>
    <w:p w:rsidR="00C37A6C" w:rsidRPr="00ED7FE5" w:rsidRDefault="00C37A6C" w:rsidP="00653C32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D7FE5">
        <w:rPr>
          <w:rFonts w:asciiTheme="majorHAnsi" w:hAnsiTheme="majorHAnsi"/>
          <w:sz w:val="22"/>
          <w:szCs w:val="22"/>
        </w:rPr>
        <w:t>Jednocześnie oświadczam</w:t>
      </w:r>
      <w:r w:rsidR="0049688D" w:rsidRPr="00ED7FE5">
        <w:rPr>
          <w:rFonts w:asciiTheme="majorHAnsi" w:hAnsiTheme="majorHAnsi"/>
          <w:sz w:val="22"/>
          <w:szCs w:val="22"/>
        </w:rPr>
        <w:t>y</w:t>
      </w:r>
      <w:r w:rsidRPr="00ED7FE5">
        <w:rPr>
          <w:rFonts w:asciiTheme="majorHAnsi" w:hAnsiTheme="majorHAnsi"/>
          <w:sz w:val="22"/>
          <w:szCs w:val="22"/>
        </w:rPr>
        <w:t xml:space="preserve">, że nie są </w:t>
      </w:r>
      <w:r w:rsidR="0049688D" w:rsidRPr="00ED7FE5">
        <w:rPr>
          <w:rFonts w:asciiTheme="majorHAnsi" w:hAnsiTheme="majorHAnsi"/>
          <w:sz w:val="22"/>
          <w:szCs w:val="22"/>
        </w:rPr>
        <w:t>nam</w:t>
      </w:r>
      <w:r w:rsidRPr="00ED7FE5">
        <w:rPr>
          <w:rFonts w:asciiTheme="majorHAnsi" w:hAnsiTheme="majorHAnsi"/>
          <w:sz w:val="22"/>
          <w:szCs w:val="22"/>
        </w:rPr>
        <w:t xml:space="preserve"> znane inne fakty lub okoliczności, które mogłyby wpłynąć na treść niniejszego oświadczenia.</w:t>
      </w:r>
    </w:p>
    <w:p w:rsidR="003F6505" w:rsidRDefault="003F6505" w:rsidP="00FB43A1">
      <w:pPr>
        <w:jc w:val="both"/>
        <w:rPr>
          <w:rFonts w:asciiTheme="majorHAnsi" w:hAnsiTheme="majorHAnsi"/>
          <w:sz w:val="22"/>
          <w:szCs w:val="22"/>
        </w:rPr>
      </w:pPr>
    </w:p>
    <w:p w:rsidR="005B5FA0" w:rsidRPr="005B5FA0" w:rsidRDefault="005B5FA0" w:rsidP="005B5FA0">
      <w:pPr>
        <w:widowControl/>
        <w:autoSpaceDE/>
        <w:autoSpaceDN/>
        <w:adjustRightInd/>
        <w:ind w:left="1440" w:firstLine="720"/>
        <w:rPr>
          <w:rFonts w:ascii="Cambria" w:eastAsia="Calibri" w:hAnsi="Cambria" w:cs="Times New Roman"/>
          <w:i/>
          <w:sz w:val="19"/>
          <w:szCs w:val="19"/>
        </w:rPr>
      </w:pPr>
      <w:r w:rsidRPr="005B5FA0">
        <w:rPr>
          <w:rFonts w:ascii="Cambria" w:eastAsia="Calibri" w:hAnsi="Cambria" w:cs="Times New Roman"/>
          <w:i/>
          <w:sz w:val="19"/>
          <w:szCs w:val="19"/>
        </w:rPr>
        <w:t xml:space="preserve">Dyrektor </w:t>
      </w:r>
      <w:r>
        <w:rPr>
          <w:rFonts w:ascii="Cambria" w:eastAsia="Calibri" w:hAnsi="Cambria" w:cs="Times New Roman"/>
          <w:i/>
          <w:sz w:val="19"/>
          <w:szCs w:val="19"/>
        </w:rPr>
        <w:tab/>
      </w:r>
      <w:r>
        <w:rPr>
          <w:rFonts w:ascii="Cambria" w:eastAsia="Calibri" w:hAnsi="Cambria" w:cs="Times New Roman"/>
          <w:i/>
          <w:sz w:val="19"/>
          <w:szCs w:val="19"/>
        </w:rPr>
        <w:tab/>
      </w:r>
      <w:r>
        <w:rPr>
          <w:rFonts w:ascii="Cambria" w:eastAsia="Calibri" w:hAnsi="Cambria" w:cs="Times New Roman"/>
          <w:i/>
          <w:sz w:val="19"/>
          <w:szCs w:val="19"/>
        </w:rPr>
        <w:tab/>
      </w:r>
      <w:r>
        <w:rPr>
          <w:rFonts w:ascii="Cambria" w:eastAsia="Calibri" w:hAnsi="Cambria" w:cs="Times New Roman"/>
          <w:i/>
          <w:sz w:val="19"/>
          <w:szCs w:val="19"/>
        </w:rPr>
        <w:tab/>
      </w:r>
      <w:r>
        <w:rPr>
          <w:rFonts w:ascii="Cambria" w:eastAsia="Calibri" w:hAnsi="Cambria" w:cs="Times New Roman"/>
          <w:i/>
          <w:sz w:val="19"/>
          <w:szCs w:val="19"/>
        </w:rPr>
        <w:tab/>
        <w:t xml:space="preserve">       Prezes </w:t>
      </w:r>
    </w:p>
    <w:p w:rsidR="005B5FA0" w:rsidRPr="005B5FA0" w:rsidRDefault="005B5FA0" w:rsidP="005B5FA0">
      <w:pPr>
        <w:widowControl/>
        <w:autoSpaceDE/>
        <w:autoSpaceDN/>
        <w:adjustRightInd/>
        <w:ind w:left="720" w:firstLine="720"/>
        <w:rPr>
          <w:rFonts w:ascii="Cambria" w:eastAsia="Calibri" w:hAnsi="Cambria" w:cs="Times New Roman"/>
          <w:i/>
          <w:sz w:val="19"/>
          <w:szCs w:val="19"/>
        </w:rPr>
      </w:pPr>
      <w:r w:rsidRPr="005B5FA0">
        <w:rPr>
          <w:rFonts w:ascii="Cambria" w:eastAsia="Calibri" w:hAnsi="Cambria" w:cs="Times New Roman"/>
          <w:i/>
          <w:sz w:val="19"/>
          <w:szCs w:val="19"/>
        </w:rPr>
        <w:t xml:space="preserve">Sądu Okręgowego w </w:t>
      </w:r>
      <w:r w:rsidRPr="005B5FA0">
        <w:rPr>
          <w:rFonts w:ascii="Cambria" w:eastAsia="Calibri" w:hAnsi="Cambria" w:cs="Times New Roman"/>
          <w:i/>
          <w:sz w:val="19"/>
          <w:szCs w:val="19"/>
        </w:rPr>
        <w:t>Siedlcach</w:t>
      </w:r>
      <w:r>
        <w:rPr>
          <w:rFonts w:ascii="Cambria" w:eastAsia="Calibri" w:hAnsi="Cambria" w:cs="Times New Roman"/>
          <w:i/>
          <w:sz w:val="19"/>
          <w:szCs w:val="19"/>
        </w:rPr>
        <w:t xml:space="preserve">  </w:t>
      </w:r>
      <w:r>
        <w:rPr>
          <w:rFonts w:ascii="Cambria" w:eastAsia="Calibri" w:hAnsi="Cambria" w:cs="Times New Roman"/>
          <w:i/>
          <w:sz w:val="19"/>
          <w:szCs w:val="19"/>
        </w:rPr>
        <w:tab/>
        <w:t xml:space="preserve"> </w:t>
      </w:r>
      <w:r>
        <w:rPr>
          <w:rFonts w:ascii="Cambria" w:eastAsia="Calibri" w:hAnsi="Cambria" w:cs="Times New Roman"/>
          <w:i/>
          <w:sz w:val="19"/>
          <w:szCs w:val="19"/>
        </w:rPr>
        <w:tab/>
      </w:r>
      <w:r>
        <w:rPr>
          <w:rFonts w:ascii="Cambria" w:eastAsia="Calibri" w:hAnsi="Cambria" w:cs="Times New Roman"/>
          <w:i/>
          <w:sz w:val="19"/>
          <w:szCs w:val="19"/>
        </w:rPr>
        <w:tab/>
        <w:t>Sądu Okręgowego w Siedlcach</w:t>
      </w:r>
    </w:p>
    <w:p w:rsidR="00027CAE" w:rsidRPr="005B5FA0" w:rsidRDefault="005B5FA0" w:rsidP="005B5FA0">
      <w:pPr>
        <w:tabs>
          <w:tab w:val="left" w:pos="6947"/>
        </w:tabs>
        <w:ind w:left="1440" w:firstLine="720"/>
        <w:rPr>
          <w:rFonts w:ascii="Cambria" w:eastAsia="Calibri" w:hAnsi="Cambria" w:cs="Times New Roman"/>
          <w:i/>
          <w:sz w:val="19"/>
          <w:szCs w:val="19"/>
        </w:rPr>
      </w:pPr>
      <w:r w:rsidRPr="005B5FA0">
        <w:rPr>
          <w:rFonts w:ascii="Cambria" w:eastAsia="Calibri" w:hAnsi="Cambria" w:cs="Times New Roman"/>
          <w:i/>
          <w:sz w:val="19"/>
          <w:szCs w:val="19"/>
        </w:rPr>
        <w:t>Jan Sobiech</w:t>
      </w:r>
      <w:r>
        <w:rPr>
          <w:rFonts w:ascii="Cambria" w:eastAsia="Calibri" w:hAnsi="Cambria" w:cs="Times New Roman"/>
          <w:i/>
          <w:sz w:val="19"/>
          <w:szCs w:val="19"/>
        </w:rPr>
        <w:t xml:space="preserve">                                                                             Mirosław Leszczyński</w:t>
      </w:r>
    </w:p>
    <w:p w:rsidR="005B5FA0" w:rsidRPr="005B5FA0" w:rsidRDefault="005B5FA0" w:rsidP="005B5FA0">
      <w:pPr>
        <w:ind w:left="1440"/>
        <w:rPr>
          <w:rFonts w:asciiTheme="majorHAnsi" w:hAnsiTheme="majorHAnsi"/>
          <w:i/>
          <w:sz w:val="19"/>
          <w:szCs w:val="19"/>
        </w:rPr>
      </w:pPr>
      <w:r w:rsidRPr="005B5FA0">
        <w:rPr>
          <w:rFonts w:asciiTheme="majorHAnsi" w:hAnsiTheme="majorHAnsi"/>
          <w:i/>
          <w:sz w:val="19"/>
          <w:szCs w:val="19"/>
        </w:rPr>
        <w:t xml:space="preserve">       w/z Cezary Ciećko</w:t>
      </w:r>
    </w:p>
    <w:p w:rsidR="00A27BC0" w:rsidRPr="005B5FA0" w:rsidRDefault="002F3A35" w:rsidP="005B5FA0">
      <w:pPr>
        <w:jc w:val="both"/>
        <w:rPr>
          <w:rFonts w:asciiTheme="majorHAnsi" w:hAnsiTheme="majorHAnsi"/>
          <w:sz w:val="19"/>
          <w:szCs w:val="19"/>
        </w:rPr>
      </w:pPr>
      <w:r w:rsidRPr="005B5FA0">
        <w:rPr>
          <w:rFonts w:asciiTheme="majorHAnsi" w:hAnsiTheme="majorHAnsi"/>
          <w:sz w:val="19"/>
          <w:szCs w:val="19"/>
        </w:rPr>
        <w:t xml:space="preserve"> </w:t>
      </w:r>
    </w:p>
    <w:p w:rsidR="0039651A" w:rsidRPr="00ED7FE5" w:rsidRDefault="0039651A" w:rsidP="00A27BC0">
      <w:pPr>
        <w:tabs>
          <w:tab w:val="right" w:pos="8804"/>
        </w:tabs>
        <w:jc w:val="both"/>
        <w:rPr>
          <w:rFonts w:asciiTheme="majorHAnsi" w:hAnsiTheme="majorHAnsi"/>
          <w:sz w:val="18"/>
        </w:rPr>
      </w:pPr>
    </w:p>
    <w:p w:rsidR="00E3585D" w:rsidRDefault="001D56AC" w:rsidP="00716EAE">
      <w:pPr>
        <w:tabs>
          <w:tab w:val="right" w:pos="8804"/>
        </w:tabs>
        <w:jc w:val="both"/>
        <w:rPr>
          <w:rFonts w:asciiTheme="majorHAnsi" w:hAnsiTheme="majorHAnsi"/>
          <w:sz w:val="18"/>
        </w:rPr>
      </w:pPr>
      <w:r w:rsidRPr="00ED7FE5">
        <w:rPr>
          <w:rFonts w:asciiTheme="majorHAnsi" w:hAnsiTheme="majorHAnsi"/>
          <w:sz w:val="18"/>
        </w:rPr>
        <w:t xml:space="preserve">Siedlce, dnia </w:t>
      </w:r>
      <w:r w:rsidR="005A4B75" w:rsidRPr="00ED7FE5">
        <w:rPr>
          <w:rFonts w:asciiTheme="majorHAnsi" w:hAnsiTheme="majorHAnsi"/>
          <w:sz w:val="18"/>
        </w:rPr>
        <w:t xml:space="preserve"> </w:t>
      </w:r>
      <w:r w:rsidR="005B5FA0">
        <w:rPr>
          <w:rFonts w:asciiTheme="majorHAnsi" w:hAnsiTheme="majorHAnsi"/>
          <w:sz w:val="18"/>
        </w:rPr>
        <w:t>15</w:t>
      </w:r>
      <w:r w:rsidR="005A4B75" w:rsidRPr="00ED7FE5">
        <w:rPr>
          <w:rFonts w:asciiTheme="majorHAnsi" w:hAnsiTheme="majorHAnsi"/>
          <w:sz w:val="18"/>
        </w:rPr>
        <w:t xml:space="preserve">  marca 202</w:t>
      </w:r>
      <w:r w:rsidR="0006404A">
        <w:rPr>
          <w:rFonts w:asciiTheme="majorHAnsi" w:hAnsiTheme="majorHAnsi"/>
          <w:sz w:val="18"/>
        </w:rPr>
        <w:t>3</w:t>
      </w:r>
      <w:r w:rsidR="0049688D" w:rsidRPr="00ED7FE5">
        <w:rPr>
          <w:rFonts w:asciiTheme="majorHAnsi" w:hAnsiTheme="majorHAnsi"/>
          <w:sz w:val="18"/>
        </w:rPr>
        <w:t xml:space="preserve"> </w:t>
      </w:r>
      <w:r w:rsidR="005C15AF" w:rsidRPr="00ED7FE5">
        <w:rPr>
          <w:rFonts w:asciiTheme="majorHAnsi" w:hAnsiTheme="majorHAnsi"/>
          <w:sz w:val="18"/>
        </w:rPr>
        <w:t>roku</w:t>
      </w:r>
    </w:p>
    <w:p w:rsidR="00716EAE" w:rsidRPr="00716EAE" w:rsidRDefault="00716EAE" w:rsidP="00716EAE">
      <w:pPr>
        <w:tabs>
          <w:tab w:val="right" w:pos="8804"/>
        </w:tabs>
        <w:jc w:val="both"/>
        <w:rPr>
          <w:rFonts w:asciiTheme="majorHAnsi" w:hAnsiTheme="majorHAnsi"/>
          <w:sz w:val="18"/>
        </w:rPr>
      </w:pPr>
    </w:p>
    <w:p w:rsidR="00C37A6C" w:rsidRPr="00113D78" w:rsidRDefault="00C37A6C" w:rsidP="00673A57">
      <w:pPr>
        <w:spacing w:after="240"/>
        <w:jc w:val="both"/>
        <w:rPr>
          <w:rFonts w:asciiTheme="majorHAnsi" w:hAnsiTheme="majorHAnsi"/>
          <w:sz w:val="22"/>
          <w:szCs w:val="22"/>
        </w:rPr>
      </w:pPr>
      <w:r w:rsidRPr="00113D78">
        <w:rPr>
          <w:rFonts w:asciiTheme="majorHAnsi" w:hAnsiTheme="majorHAnsi"/>
          <w:b/>
          <w:bCs/>
          <w:sz w:val="22"/>
          <w:szCs w:val="22"/>
        </w:rPr>
        <w:t>Dział II</w:t>
      </w:r>
      <w:bookmarkStart w:id="0" w:name="_GoBack"/>
      <w:bookmarkEnd w:id="0"/>
    </w:p>
    <w:p w:rsidR="00C37A6C" w:rsidRPr="00113D78" w:rsidRDefault="00C37A6C" w:rsidP="00673A57">
      <w:pPr>
        <w:tabs>
          <w:tab w:val="left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13D78">
        <w:rPr>
          <w:rFonts w:asciiTheme="majorHAnsi" w:hAnsiTheme="majorHAnsi"/>
          <w:sz w:val="22"/>
          <w:szCs w:val="22"/>
        </w:rPr>
        <w:t>1.</w:t>
      </w:r>
      <w:r w:rsidRPr="00113D78">
        <w:rPr>
          <w:rFonts w:asciiTheme="majorHAnsi" w:hAnsiTheme="majorHAnsi"/>
          <w:sz w:val="22"/>
          <w:szCs w:val="22"/>
        </w:rPr>
        <w:tab/>
        <w:t>Zastrzeżenia dotyczące funkcjonowania kontroli zarządczej w roku ubiegłym.</w:t>
      </w:r>
    </w:p>
    <w:p w:rsidR="00C37A6C" w:rsidRPr="00113D78" w:rsidRDefault="00C37A6C" w:rsidP="00673A57">
      <w:pPr>
        <w:ind w:left="426" w:hanging="426"/>
        <w:jc w:val="both"/>
        <w:rPr>
          <w:rFonts w:asciiTheme="majorHAnsi" w:hAnsiTheme="majorHAnsi"/>
        </w:rPr>
      </w:pPr>
    </w:p>
    <w:p w:rsidR="00C707E8" w:rsidRPr="00113D78" w:rsidRDefault="00C707E8" w:rsidP="00673A57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851" w:hanging="284"/>
        <w:jc w:val="both"/>
        <w:rPr>
          <w:rFonts w:ascii="Cambria" w:hAnsi="Cambria"/>
          <w:bCs/>
          <w:sz w:val="21"/>
          <w:szCs w:val="21"/>
        </w:rPr>
      </w:pPr>
      <w:r w:rsidRPr="00113D78">
        <w:rPr>
          <w:rFonts w:ascii="Cambria" w:hAnsi="Cambria"/>
          <w:bCs/>
          <w:sz w:val="21"/>
          <w:szCs w:val="21"/>
        </w:rPr>
        <w:t xml:space="preserve">Niewystarczająca </w:t>
      </w:r>
      <w:r w:rsidR="00D51701" w:rsidRPr="00113D78">
        <w:rPr>
          <w:rFonts w:ascii="Cambria" w:hAnsi="Cambria"/>
          <w:bCs/>
          <w:sz w:val="21"/>
          <w:szCs w:val="21"/>
        </w:rPr>
        <w:t xml:space="preserve">liczba pracowników w </w:t>
      </w:r>
      <w:r w:rsidRPr="00113D78">
        <w:rPr>
          <w:rFonts w:ascii="Cambria" w:hAnsi="Cambria"/>
          <w:bCs/>
          <w:sz w:val="21"/>
          <w:szCs w:val="21"/>
        </w:rPr>
        <w:t>stosunku do realizowanych celów i zadań Sądu wynikająca zarówno z rosnącej liczby</w:t>
      </w:r>
      <w:r w:rsidR="00673A57" w:rsidRPr="00113D78">
        <w:rPr>
          <w:rFonts w:ascii="Cambria" w:hAnsi="Cambria"/>
          <w:bCs/>
          <w:sz w:val="21"/>
          <w:szCs w:val="21"/>
        </w:rPr>
        <w:t xml:space="preserve"> wpływających spraw w postępowaniu cywilnym w I instancji, złożoności spraw</w:t>
      </w:r>
      <w:r w:rsidR="001525C8" w:rsidRPr="00113D78">
        <w:rPr>
          <w:rFonts w:ascii="Cambria" w:hAnsi="Cambria"/>
          <w:bCs/>
          <w:sz w:val="21"/>
          <w:szCs w:val="21"/>
        </w:rPr>
        <w:t>,</w:t>
      </w:r>
      <w:r w:rsidRPr="00113D78">
        <w:rPr>
          <w:rFonts w:ascii="Cambria" w:hAnsi="Cambria"/>
          <w:bCs/>
          <w:sz w:val="21"/>
          <w:szCs w:val="21"/>
        </w:rPr>
        <w:t xml:space="preserve"> jak i absencji pracowników</w:t>
      </w:r>
      <w:r w:rsidR="00D51701" w:rsidRPr="00113D78">
        <w:rPr>
          <w:rFonts w:ascii="Cambria" w:hAnsi="Cambria"/>
          <w:bCs/>
          <w:sz w:val="21"/>
          <w:szCs w:val="21"/>
        </w:rPr>
        <w:t>, w tym w związku z epidemią COVID-19.</w:t>
      </w:r>
    </w:p>
    <w:p w:rsidR="00673A57" w:rsidRPr="00113D78" w:rsidRDefault="00673A57" w:rsidP="00A268C7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851" w:hanging="284"/>
        <w:jc w:val="both"/>
        <w:rPr>
          <w:rFonts w:ascii="Cambria" w:hAnsi="Cambria"/>
          <w:bCs/>
          <w:sz w:val="21"/>
          <w:szCs w:val="21"/>
        </w:rPr>
      </w:pPr>
      <w:r w:rsidRPr="00113D78">
        <w:rPr>
          <w:rFonts w:ascii="Cambria" w:hAnsi="Cambria"/>
          <w:bCs/>
          <w:sz w:val="21"/>
          <w:szCs w:val="21"/>
        </w:rPr>
        <w:t>Słabości w systemie komunikacji wewnętrznej</w:t>
      </w:r>
      <w:r w:rsidR="00D51701" w:rsidRPr="00113D78">
        <w:rPr>
          <w:rFonts w:ascii="Cambria" w:hAnsi="Cambria"/>
          <w:bCs/>
          <w:sz w:val="21"/>
          <w:szCs w:val="21"/>
        </w:rPr>
        <w:t>.</w:t>
      </w:r>
    </w:p>
    <w:p w:rsidR="00A268C7" w:rsidRPr="00113D78" w:rsidRDefault="00673A57" w:rsidP="00113D78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851" w:hanging="284"/>
        <w:jc w:val="both"/>
        <w:rPr>
          <w:rFonts w:ascii="Cambria" w:hAnsi="Cambria"/>
          <w:bCs/>
          <w:sz w:val="21"/>
          <w:szCs w:val="21"/>
        </w:rPr>
      </w:pPr>
      <w:r w:rsidRPr="00113D78">
        <w:rPr>
          <w:rFonts w:ascii="Cambria" w:hAnsi="Cambria"/>
          <w:bCs/>
          <w:sz w:val="21"/>
          <w:szCs w:val="21"/>
        </w:rPr>
        <w:t>Zastrzeżenia dotyczące aktualności procedur wewnętrznych.</w:t>
      </w:r>
    </w:p>
    <w:p w:rsidR="0039651A" w:rsidRPr="00113D78" w:rsidRDefault="0039651A" w:rsidP="0039651A">
      <w:pPr>
        <w:tabs>
          <w:tab w:val="left" w:pos="567"/>
          <w:tab w:val="left" w:pos="851"/>
        </w:tabs>
        <w:spacing w:line="276" w:lineRule="auto"/>
        <w:ind w:left="851"/>
        <w:jc w:val="both"/>
        <w:rPr>
          <w:rFonts w:asciiTheme="majorHAnsi" w:hAnsiTheme="majorHAnsi"/>
        </w:rPr>
      </w:pPr>
    </w:p>
    <w:p w:rsidR="00C37A6C" w:rsidRPr="00113D78" w:rsidRDefault="00C37A6C">
      <w:pPr>
        <w:tabs>
          <w:tab w:val="left" w:pos="424"/>
        </w:tabs>
        <w:ind w:left="424" w:hanging="425"/>
        <w:jc w:val="both"/>
        <w:rPr>
          <w:rFonts w:asciiTheme="majorHAnsi" w:hAnsiTheme="majorHAnsi"/>
          <w:sz w:val="22"/>
          <w:szCs w:val="22"/>
        </w:rPr>
      </w:pPr>
      <w:r w:rsidRPr="00113D78">
        <w:rPr>
          <w:rFonts w:asciiTheme="majorHAnsi" w:hAnsiTheme="majorHAnsi"/>
          <w:sz w:val="22"/>
          <w:szCs w:val="22"/>
        </w:rPr>
        <w:t>2.</w:t>
      </w:r>
      <w:r w:rsidRPr="00113D78">
        <w:rPr>
          <w:rFonts w:asciiTheme="majorHAnsi" w:hAnsiTheme="majorHAnsi"/>
          <w:sz w:val="22"/>
          <w:szCs w:val="22"/>
        </w:rPr>
        <w:tab/>
        <w:t>Planowane działania, które zostaną podjęte w celu poprawy funkcjonowania kontroli zarządczej.</w:t>
      </w:r>
    </w:p>
    <w:p w:rsidR="002C42B3" w:rsidRPr="00113D78" w:rsidRDefault="002C42B3" w:rsidP="005C15AF">
      <w:pPr>
        <w:jc w:val="both"/>
        <w:rPr>
          <w:rFonts w:asciiTheme="majorHAnsi" w:hAnsiTheme="majorHAnsi"/>
        </w:rPr>
      </w:pPr>
    </w:p>
    <w:p w:rsidR="00C707E8" w:rsidRPr="00113D78" w:rsidRDefault="00C707E8" w:rsidP="00C707E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/>
          <w:bCs/>
          <w:sz w:val="21"/>
          <w:szCs w:val="21"/>
        </w:rPr>
      </w:pPr>
      <w:r w:rsidRPr="00113D78">
        <w:rPr>
          <w:rFonts w:ascii="Cambria" w:hAnsi="Cambria"/>
          <w:bCs/>
          <w:sz w:val="21"/>
          <w:szCs w:val="21"/>
        </w:rPr>
        <w:t xml:space="preserve">Monitorowanie i podejmowanie działań </w:t>
      </w:r>
      <w:r w:rsidR="00BB4253" w:rsidRPr="00113D78">
        <w:rPr>
          <w:rFonts w:ascii="Cambria" w:hAnsi="Cambria"/>
          <w:bCs/>
          <w:sz w:val="21"/>
          <w:szCs w:val="21"/>
        </w:rPr>
        <w:t>mających na celu</w:t>
      </w:r>
      <w:r w:rsidR="0039651A" w:rsidRPr="00113D78">
        <w:rPr>
          <w:rFonts w:ascii="Cambria" w:hAnsi="Cambria"/>
          <w:bCs/>
          <w:sz w:val="21"/>
          <w:szCs w:val="21"/>
        </w:rPr>
        <w:t xml:space="preserve"> zaspokojeni</w:t>
      </w:r>
      <w:r w:rsidR="00BB4253" w:rsidRPr="00113D78">
        <w:rPr>
          <w:rFonts w:ascii="Cambria" w:hAnsi="Cambria"/>
          <w:bCs/>
          <w:sz w:val="21"/>
          <w:szCs w:val="21"/>
        </w:rPr>
        <w:t>e</w:t>
      </w:r>
      <w:r w:rsidR="0039651A" w:rsidRPr="00113D78">
        <w:rPr>
          <w:rFonts w:ascii="Cambria" w:hAnsi="Cambria"/>
          <w:bCs/>
          <w:sz w:val="21"/>
          <w:szCs w:val="21"/>
        </w:rPr>
        <w:t xml:space="preserve"> potrzeb kadrowych </w:t>
      </w:r>
      <w:r w:rsidR="00E82E06" w:rsidRPr="00113D78">
        <w:rPr>
          <w:rFonts w:ascii="Cambria" w:hAnsi="Cambria"/>
          <w:bCs/>
          <w:sz w:val="21"/>
          <w:szCs w:val="21"/>
        </w:rPr>
        <w:t xml:space="preserve">m.in. </w:t>
      </w:r>
      <w:r w:rsidR="0039651A" w:rsidRPr="00113D78">
        <w:rPr>
          <w:rFonts w:ascii="Cambria" w:hAnsi="Cambria"/>
          <w:bCs/>
          <w:sz w:val="21"/>
          <w:szCs w:val="21"/>
        </w:rPr>
        <w:t>organizowani</w:t>
      </w:r>
      <w:r w:rsidR="00BB4253" w:rsidRPr="00113D78">
        <w:rPr>
          <w:rFonts w:ascii="Cambria" w:hAnsi="Cambria"/>
          <w:bCs/>
          <w:sz w:val="21"/>
          <w:szCs w:val="21"/>
        </w:rPr>
        <w:t>e</w:t>
      </w:r>
      <w:r w:rsidR="0039651A" w:rsidRPr="00113D78">
        <w:rPr>
          <w:rFonts w:ascii="Cambria" w:hAnsi="Cambria"/>
          <w:bCs/>
          <w:sz w:val="21"/>
          <w:szCs w:val="21"/>
        </w:rPr>
        <w:t xml:space="preserve"> konkursów, w tym na zastępstwo długotrwale nieobecnych pracowników</w:t>
      </w:r>
      <w:r w:rsidR="00AF5E60" w:rsidRPr="00113D78">
        <w:rPr>
          <w:rFonts w:ascii="Cambria" w:hAnsi="Cambria"/>
          <w:bCs/>
          <w:sz w:val="21"/>
          <w:szCs w:val="21"/>
        </w:rPr>
        <w:t xml:space="preserve"> oraz </w:t>
      </w:r>
      <w:r w:rsidR="00EA3B82" w:rsidRPr="00113D78">
        <w:rPr>
          <w:rFonts w:ascii="Cambria" w:hAnsi="Cambria"/>
          <w:bCs/>
          <w:sz w:val="21"/>
          <w:szCs w:val="21"/>
        </w:rPr>
        <w:t>wewnętrzne przesunięcia pracowników</w:t>
      </w:r>
      <w:r w:rsidR="000B313C" w:rsidRPr="00113D78">
        <w:rPr>
          <w:rFonts w:ascii="Cambria" w:hAnsi="Cambria"/>
          <w:bCs/>
          <w:sz w:val="21"/>
          <w:szCs w:val="21"/>
        </w:rPr>
        <w:t>, pozyskiwanie nowych etatów</w:t>
      </w:r>
      <w:r w:rsidR="00BF48D2" w:rsidRPr="00113D78">
        <w:rPr>
          <w:rFonts w:ascii="Cambria" w:hAnsi="Cambria"/>
          <w:bCs/>
          <w:sz w:val="21"/>
          <w:szCs w:val="21"/>
        </w:rPr>
        <w:t>.</w:t>
      </w:r>
    </w:p>
    <w:p w:rsidR="00027CAE" w:rsidRPr="00113D78" w:rsidRDefault="00673A57" w:rsidP="002C42B3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/>
          <w:bCs/>
          <w:sz w:val="21"/>
          <w:szCs w:val="21"/>
        </w:rPr>
      </w:pPr>
      <w:r w:rsidRPr="00113D78">
        <w:rPr>
          <w:rFonts w:ascii="Cambria" w:hAnsi="Cambria"/>
          <w:bCs/>
          <w:sz w:val="21"/>
          <w:szCs w:val="21"/>
        </w:rPr>
        <w:t>Doskonalenie systemu komunikacji wewnętrznej</w:t>
      </w:r>
      <w:r w:rsidR="00027CAE" w:rsidRPr="00113D78">
        <w:rPr>
          <w:rFonts w:ascii="Cambria" w:hAnsi="Cambria"/>
          <w:bCs/>
          <w:sz w:val="21"/>
          <w:szCs w:val="21"/>
        </w:rPr>
        <w:t xml:space="preserve">. </w:t>
      </w:r>
    </w:p>
    <w:p w:rsidR="00673A57" w:rsidRPr="00113D78" w:rsidRDefault="00673A57" w:rsidP="002C42B3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/>
          <w:bCs/>
          <w:sz w:val="21"/>
          <w:szCs w:val="21"/>
        </w:rPr>
      </w:pPr>
      <w:r w:rsidRPr="00113D78">
        <w:rPr>
          <w:rFonts w:ascii="Cambria" w:hAnsi="Cambria"/>
          <w:bCs/>
          <w:sz w:val="21"/>
          <w:szCs w:val="21"/>
        </w:rPr>
        <w:t>Przegląd aktualności procedur wewnętrznych.</w:t>
      </w:r>
    </w:p>
    <w:p w:rsidR="002C42B3" w:rsidRPr="0006404A" w:rsidRDefault="002C42B3" w:rsidP="005C15AF">
      <w:pPr>
        <w:jc w:val="both"/>
        <w:rPr>
          <w:rFonts w:asciiTheme="majorHAnsi" w:hAnsiTheme="majorHAnsi"/>
          <w:color w:val="FF0000"/>
        </w:rPr>
      </w:pPr>
    </w:p>
    <w:p w:rsidR="002C42B3" w:rsidRPr="00673A57" w:rsidRDefault="00C37A6C">
      <w:pPr>
        <w:spacing w:before="240" w:after="240"/>
        <w:jc w:val="both"/>
        <w:rPr>
          <w:rFonts w:asciiTheme="majorHAnsi" w:hAnsiTheme="majorHAnsi"/>
          <w:b/>
          <w:bCs/>
          <w:sz w:val="22"/>
          <w:szCs w:val="22"/>
        </w:rPr>
      </w:pPr>
      <w:r w:rsidRPr="00673A57">
        <w:rPr>
          <w:rFonts w:asciiTheme="majorHAnsi" w:hAnsiTheme="majorHAnsi"/>
          <w:b/>
          <w:bCs/>
          <w:sz w:val="22"/>
          <w:szCs w:val="22"/>
        </w:rPr>
        <w:t>Dział III</w:t>
      </w:r>
    </w:p>
    <w:p w:rsidR="00C37A6C" w:rsidRPr="00673A57" w:rsidRDefault="00C37A6C">
      <w:pPr>
        <w:jc w:val="both"/>
        <w:rPr>
          <w:rFonts w:asciiTheme="majorHAnsi" w:hAnsiTheme="majorHAnsi"/>
          <w:sz w:val="22"/>
          <w:szCs w:val="22"/>
        </w:rPr>
      </w:pPr>
      <w:r w:rsidRPr="00673A57">
        <w:rPr>
          <w:rFonts w:asciiTheme="majorHAnsi" w:hAnsiTheme="majorHAnsi"/>
          <w:sz w:val="22"/>
          <w:szCs w:val="22"/>
        </w:rPr>
        <w:t>Działania, które zostały podjęte w ubiegłym roku w celu poprawy funkcjonowania kontroli zarządczej.</w:t>
      </w:r>
    </w:p>
    <w:p w:rsidR="002C42B3" w:rsidRPr="00673A57" w:rsidRDefault="002C42B3">
      <w:pPr>
        <w:jc w:val="both"/>
        <w:rPr>
          <w:rFonts w:asciiTheme="majorHAnsi" w:hAnsiTheme="majorHAnsi"/>
          <w:sz w:val="22"/>
          <w:szCs w:val="22"/>
        </w:rPr>
      </w:pPr>
    </w:p>
    <w:p w:rsidR="00C37A6C" w:rsidRPr="00673A57" w:rsidRDefault="00C37A6C" w:rsidP="00EC2237">
      <w:pPr>
        <w:numPr>
          <w:ilvl w:val="0"/>
          <w:numId w:val="2"/>
        </w:numPr>
        <w:tabs>
          <w:tab w:val="left" w:pos="424"/>
        </w:tabs>
        <w:jc w:val="both"/>
        <w:rPr>
          <w:rFonts w:asciiTheme="majorHAnsi" w:hAnsiTheme="majorHAnsi"/>
          <w:sz w:val="22"/>
          <w:szCs w:val="22"/>
        </w:rPr>
      </w:pPr>
      <w:r w:rsidRPr="00673A57">
        <w:rPr>
          <w:rFonts w:asciiTheme="majorHAnsi" w:hAnsiTheme="majorHAnsi"/>
          <w:sz w:val="22"/>
          <w:szCs w:val="22"/>
        </w:rPr>
        <w:t>Działania, które zostały zaplanowane na rok, którego dotyczy oświadczenie:</w:t>
      </w:r>
    </w:p>
    <w:p w:rsidR="002C42B3" w:rsidRPr="00673A57" w:rsidRDefault="002C42B3" w:rsidP="00124E43">
      <w:pPr>
        <w:tabs>
          <w:tab w:val="left" w:pos="424"/>
        </w:tabs>
        <w:jc w:val="both"/>
        <w:rPr>
          <w:rFonts w:asciiTheme="majorHAnsi" w:hAnsiTheme="majorHAnsi"/>
          <w:sz w:val="22"/>
          <w:szCs w:val="22"/>
        </w:rPr>
      </w:pPr>
    </w:p>
    <w:p w:rsidR="00673A57" w:rsidRPr="00673A57" w:rsidRDefault="00673A57" w:rsidP="00673A57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/>
          <w:bCs/>
          <w:sz w:val="21"/>
          <w:szCs w:val="21"/>
        </w:rPr>
      </w:pPr>
      <w:r w:rsidRPr="00673A57">
        <w:rPr>
          <w:rFonts w:ascii="Cambria" w:hAnsi="Cambria"/>
          <w:bCs/>
          <w:sz w:val="21"/>
          <w:szCs w:val="21"/>
        </w:rPr>
        <w:t>Monitorowanie i podejmowanie działań mających na celu zaspokojenie potrzeb kadrowych m.in. organizowanie konkursów, w tym na zastępstwo długotrwale nieobecnych pracowników oraz wewnętrzne przesunięcia pracowników, pozyskiwanie nowych etatów.</w:t>
      </w:r>
    </w:p>
    <w:p w:rsidR="00673A57" w:rsidRPr="00673A57" w:rsidRDefault="00673A57" w:rsidP="00673A57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/>
          <w:bCs/>
          <w:sz w:val="21"/>
          <w:szCs w:val="21"/>
        </w:rPr>
      </w:pPr>
      <w:r w:rsidRPr="00673A57">
        <w:rPr>
          <w:rFonts w:ascii="Cambria" w:hAnsi="Cambria"/>
          <w:bCs/>
          <w:sz w:val="21"/>
          <w:szCs w:val="21"/>
        </w:rPr>
        <w:t xml:space="preserve">Umożliwienie pracownikom udziału w szkoleniach, w tym również online, adekwatnych do potrzeb wynikających z realizowanych zadań. </w:t>
      </w:r>
    </w:p>
    <w:p w:rsidR="00D17665" w:rsidRPr="00673A57" w:rsidRDefault="00D17665" w:rsidP="004642B9">
      <w:pPr>
        <w:tabs>
          <w:tab w:val="left" w:pos="424"/>
        </w:tabs>
        <w:jc w:val="both"/>
        <w:rPr>
          <w:rFonts w:asciiTheme="majorHAnsi" w:hAnsiTheme="majorHAnsi"/>
        </w:rPr>
      </w:pPr>
    </w:p>
    <w:p w:rsidR="00C37A6C" w:rsidRPr="00673A57" w:rsidRDefault="00E426C9" w:rsidP="00E426C9">
      <w:pPr>
        <w:tabs>
          <w:tab w:val="left" w:pos="424"/>
        </w:tabs>
        <w:ind w:left="424" w:hanging="425"/>
        <w:jc w:val="both"/>
        <w:rPr>
          <w:rFonts w:asciiTheme="majorHAnsi" w:hAnsiTheme="majorHAnsi"/>
          <w:sz w:val="22"/>
          <w:szCs w:val="22"/>
        </w:rPr>
      </w:pPr>
      <w:r w:rsidRPr="00673A57">
        <w:rPr>
          <w:rFonts w:asciiTheme="majorHAnsi" w:hAnsiTheme="majorHAnsi"/>
          <w:sz w:val="22"/>
          <w:szCs w:val="22"/>
        </w:rPr>
        <w:t>2.</w:t>
      </w:r>
      <w:r w:rsidRPr="00673A57">
        <w:rPr>
          <w:rFonts w:asciiTheme="majorHAnsi" w:hAnsiTheme="majorHAnsi"/>
          <w:sz w:val="22"/>
          <w:szCs w:val="22"/>
        </w:rPr>
        <w:tab/>
        <w:t>Pozostałe działania:</w:t>
      </w:r>
    </w:p>
    <w:p w:rsidR="0082209F" w:rsidRPr="00673A57" w:rsidRDefault="0082209F" w:rsidP="0082209F">
      <w:pPr>
        <w:ind w:left="426"/>
        <w:jc w:val="both"/>
        <w:rPr>
          <w:rFonts w:asciiTheme="majorHAnsi" w:hAnsiTheme="majorHAnsi"/>
        </w:rPr>
      </w:pPr>
    </w:p>
    <w:p w:rsidR="002C42B3" w:rsidRPr="00673A57" w:rsidRDefault="00E426C9" w:rsidP="00D17665">
      <w:pPr>
        <w:numPr>
          <w:ilvl w:val="0"/>
          <w:numId w:val="7"/>
        </w:numPr>
        <w:spacing w:line="276" w:lineRule="auto"/>
        <w:ind w:hanging="294"/>
        <w:jc w:val="both"/>
        <w:rPr>
          <w:rFonts w:ascii="Cambria" w:hAnsi="Cambria"/>
          <w:sz w:val="21"/>
          <w:szCs w:val="21"/>
        </w:rPr>
      </w:pPr>
      <w:r w:rsidRPr="00673A57">
        <w:rPr>
          <w:rFonts w:ascii="Cambria" w:hAnsi="Cambria"/>
          <w:sz w:val="21"/>
          <w:szCs w:val="21"/>
        </w:rPr>
        <w:t>M</w:t>
      </w:r>
      <w:r w:rsidR="002C42B3" w:rsidRPr="00673A57">
        <w:rPr>
          <w:rFonts w:ascii="Cambria" w:hAnsi="Cambria"/>
          <w:sz w:val="21"/>
          <w:szCs w:val="21"/>
        </w:rPr>
        <w:t>onitorowanie sat</w:t>
      </w:r>
      <w:r w:rsidRPr="00673A57">
        <w:rPr>
          <w:rFonts w:ascii="Cambria" w:hAnsi="Cambria"/>
          <w:sz w:val="21"/>
          <w:szCs w:val="21"/>
        </w:rPr>
        <w:t xml:space="preserve">ysfakcji interesantów </w:t>
      </w:r>
      <w:r w:rsidR="000C6A38" w:rsidRPr="00673A57">
        <w:rPr>
          <w:rFonts w:ascii="Cambria" w:hAnsi="Cambria"/>
          <w:sz w:val="21"/>
          <w:szCs w:val="21"/>
        </w:rPr>
        <w:t>Sądu Okręgowego w Siedlcach.</w:t>
      </w:r>
    </w:p>
    <w:sectPr w:rsidR="002C42B3" w:rsidRPr="00673A57" w:rsidSect="0039651A">
      <w:headerReference w:type="default" r:id="rId22"/>
      <w:pgSz w:w="12240" w:h="15840"/>
      <w:pgMar w:top="709" w:right="1417" w:bottom="851" w:left="1417" w:header="27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D0" w:rsidRDefault="00F709D0" w:rsidP="0049688D">
      <w:r>
        <w:separator/>
      </w:r>
    </w:p>
  </w:endnote>
  <w:endnote w:type="continuationSeparator" w:id="0">
    <w:p w:rsidR="00F709D0" w:rsidRDefault="00F709D0" w:rsidP="0049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D0" w:rsidRDefault="00F709D0" w:rsidP="0049688D">
      <w:r>
        <w:separator/>
      </w:r>
    </w:p>
  </w:footnote>
  <w:footnote w:type="continuationSeparator" w:id="0">
    <w:p w:rsidR="00F709D0" w:rsidRDefault="00F709D0" w:rsidP="0049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8D" w:rsidRPr="00DE66A8" w:rsidRDefault="0049688D" w:rsidP="0049688D">
    <w:pPr>
      <w:pStyle w:val="Nagwek"/>
      <w:tabs>
        <w:tab w:val="clear" w:pos="4536"/>
        <w:tab w:val="clear" w:pos="9072"/>
        <w:tab w:val="center" w:pos="4703"/>
        <w:tab w:val="right" w:pos="9406"/>
      </w:tabs>
      <w:rPr>
        <w:color w:val="FF0000"/>
      </w:rPr>
    </w:pPr>
    <w:r w:rsidRPr="00DE66A8">
      <w:rPr>
        <w:color w:val="FF0000"/>
      </w:rPr>
      <w:tab/>
    </w:r>
    <w:r w:rsidRPr="00DE66A8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95B"/>
    <w:multiLevelType w:val="hybridMultilevel"/>
    <w:tmpl w:val="59708AB4"/>
    <w:lvl w:ilvl="0" w:tplc="80107372">
      <w:start w:val="1"/>
      <w:numFmt w:val="decimal"/>
      <w:lvlText w:val="%1."/>
      <w:lvlJc w:val="left"/>
      <w:pPr>
        <w:ind w:left="419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" w15:restartNumberingAfterBreak="0">
    <w:nsid w:val="1AD333CA"/>
    <w:multiLevelType w:val="hybridMultilevel"/>
    <w:tmpl w:val="CE5EA838"/>
    <w:lvl w:ilvl="0" w:tplc="FC144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C1A"/>
    <w:multiLevelType w:val="hybridMultilevel"/>
    <w:tmpl w:val="F094E52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6326A9"/>
    <w:multiLevelType w:val="hybridMultilevel"/>
    <w:tmpl w:val="B428FF08"/>
    <w:lvl w:ilvl="0" w:tplc="C5D6430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65C"/>
    <w:multiLevelType w:val="hybridMultilevel"/>
    <w:tmpl w:val="08842EC0"/>
    <w:lvl w:ilvl="0" w:tplc="DED051B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0302B7A"/>
    <w:multiLevelType w:val="hybridMultilevel"/>
    <w:tmpl w:val="38188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C0928"/>
    <w:multiLevelType w:val="hybridMultilevel"/>
    <w:tmpl w:val="E43EAE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6C"/>
    <w:rsid w:val="00007916"/>
    <w:rsid w:val="00016C07"/>
    <w:rsid w:val="00027CAE"/>
    <w:rsid w:val="0006404A"/>
    <w:rsid w:val="00090A94"/>
    <w:rsid w:val="0009409D"/>
    <w:rsid w:val="0009621F"/>
    <w:rsid w:val="000A50D9"/>
    <w:rsid w:val="000B313C"/>
    <w:rsid w:val="000C0E48"/>
    <w:rsid w:val="000C6A38"/>
    <w:rsid w:val="000C758A"/>
    <w:rsid w:val="001000BC"/>
    <w:rsid w:val="00113D78"/>
    <w:rsid w:val="001178B3"/>
    <w:rsid w:val="00123330"/>
    <w:rsid w:val="00123910"/>
    <w:rsid w:val="001245DA"/>
    <w:rsid w:val="00124E43"/>
    <w:rsid w:val="001342C5"/>
    <w:rsid w:val="001525C8"/>
    <w:rsid w:val="00162C1E"/>
    <w:rsid w:val="00166133"/>
    <w:rsid w:val="00167202"/>
    <w:rsid w:val="001C38F2"/>
    <w:rsid w:val="001D2C42"/>
    <w:rsid w:val="001D56AC"/>
    <w:rsid w:val="001E3006"/>
    <w:rsid w:val="001E4434"/>
    <w:rsid w:val="00200A1F"/>
    <w:rsid w:val="002A09B8"/>
    <w:rsid w:val="002B19B4"/>
    <w:rsid w:val="002C42B3"/>
    <w:rsid w:val="002E287D"/>
    <w:rsid w:val="002F3A35"/>
    <w:rsid w:val="00352BB3"/>
    <w:rsid w:val="00355AC7"/>
    <w:rsid w:val="00361111"/>
    <w:rsid w:val="003626FA"/>
    <w:rsid w:val="00375FA7"/>
    <w:rsid w:val="003919F0"/>
    <w:rsid w:val="00391AD9"/>
    <w:rsid w:val="0039651A"/>
    <w:rsid w:val="003B0D98"/>
    <w:rsid w:val="003B7FD5"/>
    <w:rsid w:val="003C3C58"/>
    <w:rsid w:val="003C7917"/>
    <w:rsid w:val="003D2392"/>
    <w:rsid w:val="003F2C6A"/>
    <w:rsid w:val="003F6505"/>
    <w:rsid w:val="00422150"/>
    <w:rsid w:val="00441A52"/>
    <w:rsid w:val="004642B9"/>
    <w:rsid w:val="00465BEB"/>
    <w:rsid w:val="00486720"/>
    <w:rsid w:val="0049688D"/>
    <w:rsid w:val="004A40C9"/>
    <w:rsid w:val="004C1D4D"/>
    <w:rsid w:val="004C4B31"/>
    <w:rsid w:val="00521A12"/>
    <w:rsid w:val="00536714"/>
    <w:rsid w:val="0054678F"/>
    <w:rsid w:val="00563AA7"/>
    <w:rsid w:val="0057234A"/>
    <w:rsid w:val="005A4B75"/>
    <w:rsid w:val="005B2F66"/>
    <w:rsid w:val="005B5FA0"/>
    <w:rsid w:val="005C0F1B"/>
    <w:rsid w:val="005C15AF"/>
    <w:rsid w:val="005C6194"/>
    <w:rsid w:val="005D6F02"/>
    <w:rsid w:val="005E545E"/>
    <w:rsid w:val="00604ECD"/>
    <w:rsid w:val="00614483"/>
    <w:rsid w:val="00653C32"/>
    <w:rsid w:val="00670A49"/>
    <w:rsid w:val="00673A57"/>
    <w:rsid w:val="006909F3"/>
    <w:rsid w:val="006953F8"/>
    <w:rsid w:val="006B2C22"/>
    <w:rsid w:val="006B2C32"/>
    <w:rsid w:val="006F587C"/>
    <w:rsid w:val="00700001"/>
    <w:rsid w:val="00701E9F"/>
    <w:rsid w:val="00702FA2"/>
    <w:rsid w:val="007033C2"/>
    <w:rsid w:val="00716EAE"/>
    <w:rsid w:val="007255CB"/>
    <w:rsid w:val="00770CC2"/>
    <w:rsid w:val="0078642D"/>
    <w:rsid w:val="00795364"/>
    <w:rsid w:val="007A5EE5"/>
    <w:rsid w:val="007D3D3C"/>
    <w:rsid w:val="007E3ED0"/>
    <w:rsid w:val="00800DC5"/>
    <w:rsid w:val="00801E61"/>
    <w:rsid w:val="0082209F"/>
    <w:rsid w:val="008230ED"/>
    <w:rsid w:val="0086299C"/>
    <w:rsid w:val="0089562B"/>
    <w:rsid w:val="008B00CB"/>
    <w:rsid w:val="008C2F3D"/>
    <w:rsid w:val="008C7FCE"/>
    <w:rsid w:val="008D132A"/>
    <w:rsid w:val="008E252D"/>
    <w:rsid w:val="0090302B"/>
    <w:rsid w:val="00930B89"/>
    <w:rsid w:val="00950195"/>
    <w:rsid w:val="009841B8"/>
    <w:rsid w:val="00985B94"/>
    <w:rsid w:val="009A067E"/>
    <w:rsid w:val="009A3C52"/>
    <w:rsid w:val="009A5CDB"/>
    <w:rsid w:val="009B30BE"/>
    <w:rsid w:val="009B74D2"/>
    <w:rsid w:val="009D0EB8"/>
    <w:rsid w:val="009E3E97"/>
    <w:rsid w:val="00A2385D"/>
    <w:rsid w:val="00A268C7"/>
    <w:rsid w:val="00A27BC0"/>
    <w:rsid w:val="00A47CF5"/>
    <w:rsid w:val="00A614CC"/>
    <w:rsid w:val="00A742BC"/>
    <w:rsid w:val="00A77DCB"/>
    <w:rsid w:val="00A86A88"/>
    <w:rsid w:val="00A86F69"/>
    <w:rsid w:val="00AA65BC"/>
    <w:rsid w:val="00AC0BB1"/>
    <w:rsid w:val="00AC3FA2"/>
    <w:rsid w:val="00AC41C5"/>
    <w:rsid w:val="00AE4D27"/>
    <w:rsid w:val="00AE7BE1"/>
    <w:rsid w:val="00AF0B22"/>
    <w:rsid w:val="00AF2C29"/>
    <w:rsid w:val="00AF5E60"/>
    <w:rsid w:val="00B0327B"/>
    <w:rsid w:val="00B21214"/>
    <w:rsid w:val="00B32CDC"/>
    <w:rsid w:val="00B3314E"/>
    <w:rsid w:val="00B3651E"/>
    <w:rsid w:val="00B53F60"/>
    <w:rsid w:val="00B67E55"/>
    <w:rsid w:val="00B8081B"/>
    <w:rsid w:val="00BA7136"/>
    <w:rsid w:val="00BB4253"/>
    <w:rsid w:val="00BD6142"/>
    <w:rsid w:val="00BE0869"/>
    <w:rsid w:val="00BF48D2"/>
    <w:rsid w:val="00C043A2"/>
    <w:rsid w:val="00C20FDE"/>
    <w:rsid w:val="00C27DA6"/>
    <w:rsid w:val="00C37A6C"/>
    <w:rsid w:val="00C5667E"/>
    <w:rsid w:val="00C660F8"/>
    <w:rsid w:val="00C707E8"/>
    <w:rsid w:val="00C95C4F"/>
    <w:rsid w:val="00CD767E"/>
    <w:rsid w:val="00D053BE"/>
    <w:rsid w:val="00D17665"/>
    <w:rsid w:val="00D37745"/>
    <w:rsid w:val="00D40333"/>
    <w:rsid w:val="00D51701"/>
    <w:rsid w:val="00D64E0B"/>
    <w:rsid w:val="00D812F7"/>
    <w:rsid w:val="00DC3746"/>
    <w:rsid w:val="00DC70B1"/>
    <w:rsid w:val="00DD01CF"/>
    <w:rsid w:val="00DE66A8"/>
    <w:rsid w:val="00DF06E0"/>
    <w:rsid w:val="00DF3969"/>
    <w:rsid w:val="00DF747E"/>
    <w:rsid w:val="00E27B86"/>
    <w:rsid w:val="00E3585D"/>
    <w:rsid w:val="00E40028"/>
    <w:rsid w:val="00E426C9"/>
    <w:rsid w:val="00E805BF"/>
    <w:rsid w:val="00E82E06"/>
    <w:rsid w:val="00EA3B82"/>
    <w:rsid w:val="00EA7658"/>
    <w:rsid w:val="00EB3C4C"/>
    <w:rsid w:val="00EB5488"/>
    <w:rsid w:val="00EC2237"/>
    <w:rsid w:val="00ED7FE5"/>
    <w:rsid w:val="00F02FC9"/>
    <w:rsid w:val="00F709D0"/>
    <w:rsid w:val="00FA7DBF"/>
    <w:rsid w:val="00FB43A1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351F"/>
  <w14:defaultImageDpi w14:val="0"/>
  <w15:docId w15:val="{F347463C-433A-4078-9873-FAC720C6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96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688D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6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688D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8A79-22D9-49F3-AAAF-EF7153C0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Sąd Okręgowy w Siedlcach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k.cichuta</dc:creator>
  <cp:keywords/>
  <dc:description/>
  <cp:lastModifiedBy>Ciostek-Domańska Anna</cp:lastModifiedBy>
  <cp:revision>8</cp:revision>
  <cp:lastPrinted>2022-03-15T07:32:00Z</cp:lastPrinted>
  <dcterms:created xsi:type="dcterms:W3CDTF">2022-03-14T07:48:00Z</dcterms:created>
  <dcterms:modified xsi:type="dcterms:W3CDTF">2023-03-23T08:00:00Z</dcterms:modified>
</cp:coreProperties>
</file>